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4D" w:rsidRPr="00BA0C1C" w:rsidRDefault="00A4464D" w:rsidP="00D73541">
      <w:pPr>
        <w:pStyle w:val="CM10"/>
        <w:spacing w:after="240" w:line="280" w:lineRule="atLeast"/>
        <w:jc w:val="center"/>
        <w:rPr>
          <w:color w:val="2F2F2F"/>
          <w:sz w:val="22"/>
          <w:szCs w:val="22"/>
          <w:lang w:val="en-US"/>
        </w:rPr>
      </w:pPr>
      <w:bookmarkStart w:id="0" w:name="_GoBack"/>
      <w:bookmarkEnd w:id="0"/>
      <w:r w:rsidRPr="00BA0C1C">
        <w:rPr>
          <w:color w:val="2F2F2F"/>
          <w:sz w:val="22"/>
          <w:szCs w:val="22"/>
          <w:lang w:val="en-US"/>
        </w:rPr>
        <w:t>&lt;</w:t>
      </w:r>
      <w:r w:rsidR="001E419F">
        <w:rPr>
          <w:color w:val="2F2F2F"/>
          <w:sz w:val="22"/>
          <w:szCs w:val="22"/>
          <w:lang w:val="en-US"/>
        </w:rPr>
        <w:t>REQUESTOR</w:t>
      </w:r>
      <w:r w:rsidRPr="00BA0C1C">
        <w:rPr>
          <w:color w:val="2F2F2F"/>
          <w:sz w:val="22"/>
          <w:szCs w:val="22"/>
          <w:lang w:val="en-US"/>
        </w:rPr>
        <w:t>'S</w:t>
      </w:r>
      <w:r w:rsidR="00D73541">
        <w:rPr>
          <w:color w:val="2F2F2F"/>
          <w:sz w:val="22"/>
          <w:szCs w:val="22"/>
          <w:lang w:val="en-US"/>
        </w:rPr>
        <w:t xml:space="preserve"> </w:t>
      </w:r>
      <w:r w:rsidRPr="00BA0C1C">
        <w:rPr>
          <w:color w:val="2F2F2F"/>
          <w:sz w:val="22"/>
          <w:szCs w:val="22"/>
          <w:lang w:val="en-US"/>
        </w:rPr>
        <w:t>CO</w:t>
      </w:r>
      <w:r w:rsidRPr="00BA0C1C">
        <w:rPr>
          <w:color w:val="515151"/>
          <w:sz w:val="22"/>
          <w:szCs w:val="22"/>
          <w:lang w:val="en-US"/>
        </w:rPr>
        <w:t>MM</w:t>
      </w:r>
      <w:r w:rsidRPr="00BA0C1C">
        <w:rPr>
          <w:color w:val="2F2F2F"/>
          <w:sz w:val="22"/>
          <w:szCs w:val="22"/>
          <w:lang w:val="en-US"/>
        </w:rPr>
        <w:t>AND/</w:t>
      </w:r>
      <w:r w:rsidR="00F025AE">
        <w:rPr>
          <w:color w:val="2F2F2F"/>
          <w:sz w:val="22"/>
          <w:szCs w:val="22"/>
          <w:lang w:val="en-US"/>
        </w:rPr>
        <w:t xml:space="preserve"> </w:t>
      </w:r>
      <w:r w:rsidRPr="00BA0C1C">
        <w:rPr>
          <w:color w:val="2F2F2F"/>
          <w:sz w:val="22"/>
          <w:szCs w:val="22"/>
          <w:lang w:val="en-US"/>
        </w:rPr>
        <w:t>ORGANIZAT</w:t>
      </w:r>
      <w:r w:rsidRPr="00BA0C1C">
        <w:rPr>
          <w:color w:val="515151"/>
          <w:sz w:val="22"/>
          <w:szCs w:val="22"/>
          <w:lang w:val="en-US"/>
        </w:rPr>
        <w:t>I</w:t>
      </w:r>
      <w:r w:rsidRPr="00BA0C1C">
        <w:rPr>
          <w:color w:val="2F2F2F"/>
          <w:sz w:val="22"/>
          <w:szCs w:val="22"/>
          <w:lang w:val="en-US"/>
        </w:rPr>
        <w:t>O</w:t>
      </w:r>
      <w:r w:rsidRPr="00BA0C1C">
        <w:rPr>
          <w:color w:val="515151"/>
          <w:sz w:val="22"/>
          <w:szCs w:val="22"/>
          <w:lang w:val="en-US"/>
        </w:rPr>
        <w:t xml:space="preserve">N </w:t>
      </w:r>
      <w:r w:rsidRPr="00BA0C1C">
        <w:rPr>
          <w:color w:val="3E3E3E"/>
          <w:sz w:val="22"/>
          <w:szCs w:val="22"/>
          <w:lang w:val="en-US"/>
        </w:rPr>
        <w:t xml:space="preserve">LETTER </w:t>
      </w:r>
      <w:r w:rsidRPr="00BA0C1C">
        <w:rPr>
          <w:color w:val="515151"/>
          <w:sz w:val="22"/>
          <w:szCs w:val="22"/>
          <w:lang w:val="en-US"/>
        </w:rPr>
        <w:t>H</w:t>
      </w:r>
      <w:r w:rsidRPr="00BA0C1C">
        <w:rPr>
          <w:color w:val="2F2F2F"/>
          <w:sz w:val="22"/>
          <w:szCs w:val="22"/>
          <w:lang w:val="en-US"/>
        </w:rPr>
        <w:t xml:space="preserve">EAD&gt; </w:t>
      </w:r>
    </w:p>
    <w:p w:rsidR="00F26574" w:rsidRDefault="005E563B" w:rsidP="00F26574">
      <w:pPr>
        <w:pStyle w:val="CM10"/>
        <w:spacing w:line="278" w:lineRule="atLeast"/>
        <w:ind w:left="1267" w:hanging="1267"/>
        <w:rPr>
          <w:color w:val="2F2F2F"/>
          <w:sz w:val="22"/>
          <w:szCs w:val="22"/>
          <w:lang w:val="en-US"/>
        </w:rPr>
      </w:pPr>
      <w:r>
        <w:rPr>
          <w:color w:val="2F2F2F"/>
          <w:sz w:val="22"/>
          <w:szCs w:val="22"/>
          <w:lang w:val="en-US"/>
        </w:rPr>
        <w:t>TO:</w:t>
      </w:r>
      <w:r>
        <w:rPr>
          <w:color w:val="2F2F2F"/>
          <w:sz w:val="22"/>
          <w:szCs w:val="22"/>
          <w:lang w:val="en-US"/>
        </w:rPr>
        <w:tab/>
      </w:r>
      <w:r w:rsidR="00A4464D" w:rsidRPr="00BA0C1C">
        <w:rPr>
          <w:color w:val="2F2F2F"/>
          <w:sz w:val="22"/>
          <w:szCs w:val="22"/>
          <w:lang w:val="en-US"/>
        </w:rPr>
        <w:t>Cent</w:t>
      </w:r>
      <w:r w:rsidR="00A4464D" w:rsidRPr="00BA0C1C">
        <w:rPr>
          <w:color w:val="515151"/>
          <w:sz w:val="22"/>
          <w:szCs w:val="22"/>
          <w:lang w:val="en-US"/>
        </w:rPr>
        <w:t>r</w:t>
      </w:r>
      <w:r w:rsidR="00A4464D" w:rsidRPr="00BA0C1C">
        <w:rPr>
          <w:color w:val="2F2F2F"/>
          <w:sz w:val="22"/>
          <w:szCs w:val="22"/>
          <w:lang w:val="en-US"/>
        </w:rPr>
        <w:t>e of Exce</w:t>
      </w:r>
      <w:r w:rsidR="00A4464D" w:rsidRPr="00BA0C1C">
        <w:rPr>
          <w:color w:val="515151"/>
          <w:sz w:val="22"/>
          <w:szCs w:val="22"/>
          <w:lang w:val="en-US"/>
        </w:rPr>
        <w:t>ll</w:t>
      </w:r>
      <w:r w:rsidR="00A4464D" w:rsidRPr="00BA0C1C">
        <w:rPr>
          <w:color w:val="2F2F2F"/>
          <w:sz w:val="22"/>
          <w:szCs w:val="22"/>
          <w:lang w:val="en-US"/>
        </w:rPr>
        <w:t>ence for Operations in Confined and Shallow Waters (COE CSW)</w:t>
      </w:r>
      <w:r w:rsidR="00DB06C1" w:rsidRPr="00BA0C1C">
        <w:rPr>
          <w:color w:val="2F2F2F"/>
          <w:sz w:val="22"/>
          <w:szCs w:val="22"/>
          <w:lang w:val="en-US"/>
        </w:rPr>
        <w:t xml:space="preserve"> </w:t>
      </w:r>
      <w:r w:rsidR="00F26574">
        <w:rPr>
          <w:color w:val="2F2F2F"/>
          <w:sz w:val="22"/>
          <w:szCs w:val="22"/>
          <w:lang w:val="en-US"/>
        </w:rPr>
        <w:t>Executive Director</w:t>
      </w:r>
    </w:p>
    <w:p w:rsidR="00F26574" w:rsidRDefault="009278E6" w:rsidP="00F26574">
      <w:pPr>
        <w:pStyle w:val="CM10"/>
        <w:spacing w:line="278" w:lineRule="atLeast"/>
        <w:ind w:left="1267" w:hanging="7"/>
        <w:rPr>
          <w:color w:val="2F2F2F"/>
          <w:sz w:val="22"/>
          <w:szCs w:val="22"/>
          <w:lang w:val="en-US"/>
        </w:rPr>
      </w:pPr>
      <w:r>
        <w:rPr>
          <w:color w:val="2F2F2F"/>
          <w:sz w:val="22"/>
          <w:szCs w:val="22"/>
          <w:lang w:val="en-US"/>
        </w:rPr>
        <w:t>Schweriner Straß</w:t>
      </w:r>
      <w:r w:rsidR="00F26574">
        <w:rPr>
          <w:color w:val="2F2F2F"/>
          <w:sz w:val="22"/>
          <w:szCs w:val="22"/>
          <w:lang w:val="en-US"/>
        </w:rPr>
        <w:t>e 31</w:t>
      </w:r>
    </w:p>
    <w:p w:rsidR="00A4464D" w:rsidRPr="003A59D9" w:rsidRDefault="00DB06C1" w:rsidP="00FB2B6E">
      <w:pPr>
        <w:pStyle w:val="CM10"/>
        <w:spacing w:line="278" w:lineRule="atLeast"/>
        <w:ind w:left="1264"/>
        <w:rPr>
          <w:color w:val="2F2F2F"/>
          <w:sz w:val="22"/>
          <w:szCs w:val="22"/>
          <w:lang w:val="en-GB"/>
        </w:rPr>
      </w:pPr>
      <w:r w:rsidRPr="003A59D9">
        <w:rPr>
          <w:color w:val="2F2F2F"/>
          <w:sz w:val="22"/>
          <w:szCs w:val="22"/>
          <w:lang w:val="en-GB"/>
        </w:rPr>
        <w:t>D-24106 Kiel, Germany</w:t>
      </w:r>
    </w:p>
    <w:p w:rsidR="00FB2B6E" w:rsidRDefault="00FB2B6E" w:rsidP="00FB2B6E">
      <w:pPr>
        <w:pStyle w:val="CM10"/>
        <w:spacing w:line="278" w:lineRule="atLeast"/>
        <w:ind w:left="1267" w:hanging="7"/>
        <w:rPr>
          <w:color w:val="2F2F2F"/>
          <w:sz w:val="22"/>
          <w:szCs w:val="22"/>
          <w:lang w:val="en-GB"/>
        </w:rPr>
      </w:pPr>
      <w:r w:rsidRPr="00FB2B6E">
        <w:rPr>
          <w:color w:val="2F2F2F"/>
          <w:sz w:val="22"/>
          <w:szCs w:val="22"/>
          <w:lang w:val="en-GB"/>
        </w:rPr>
        <w:t xml:space="preserve">eMail: </w:t>
      </w:r>
      <w:hyperlink r:id="rId8" w:history="1">
        <w:r w:rsidRPr="00FB2B6E">
          <w:rPr>
            <w:rStyle w:val="Hyperlink"/>
            <w:sz w:val="22"/>
            <w:szCs w:val="22"/>
            <w:lang w:val="en-GB"/>
          </w:rPr>
          <w:t>info@coecsw.org</w:t>
        </w:r>
      </w:hyperlink>
      <w:r w:rsidRPr="00FB2B6E">
        <w:rPr>
          <w:color w:val="2F2F2F"/>
          <w:sz w:val="22"/>
          <w:szCs w:val="22"/>
          <w:lang w:val="en-GB"/>
        </w:rPr>
        <w:t xml:space="preserve">; </w:t>
      </w:r>
    </w:p>
    <w:p w:rsidR="00FB2B6E" w:rsidRPr="00FB2B6E" w:rsidRDefault="00FB2B6E" w:rsidP="00C660AD">
      <w:pPr>
        <w:pStyle w:val="CM10"/>
        <w:spacing w:after="120" w:line="278" w:lineRule="atLeast"/>
        <w:ind w:left="1267"/>
        <w:rPr>
          <w:color w:val="2F2F2F"/>
          <w:sz w:val="22"/>
          <w:szCs w:val="22"/>
          <w:lang w:val="en-GB"/>
        </w:rPr>
      </w:pPr>
      <w:r w:rsidRPr="00FB2B6E">
        <w:rPr>
          <w:color w:val="2F2F2F"/>
          <w:sz w:val="22"/>
          <w:szCs w:val="22"/>
          <w:lang w:val="en-GB"/>
        </w:rPr>
        <w:t xml:space="preserve">NSWAN-Mail: </w:t>
      </w:r>
      <w:hyperlink r:id="rId9" w:history="1">
        <w:r w:rsidR="001B3647" w:rsidRPr="00237A23">
          <w:rPr>
            <w:rStyle w:val="Hyperlink"/>
            <w:sz w:val="22"/>
            <w:szCs w:val="22"/>
            <w:lang w:val="en-GB"/>
          </w:rPr>
          <w:t>csw.coecswinfo@csw.coe.nato.int</w:t>
        </w:r>
      </w:hyperlink>
      <w:r w:rsidRPr="00FB2B6E">
        <w:rPr>
          <w:color w:val="2F2F2F"/>
          <w:sz w:val="22"/>
          <w:szCs w:val="22"/>
          <w:lang w:val="en-GB"/>
        </w:rPr>
        <w:t xml:space="preserve"> </w:t>
      </w:r>
      <w:r>
        <w:rPr>
          <w:color w:val="2F2F2F"/>
          <w:sz w:val="22"/>
          <w:szCs w:val="22"/>
          <w:lang w:val="en-GB"/>
        </w:rPr>
        <w:t>(when classified)</w:t>
      </w:r>
    </w:p>
    <w:p w:rsidR="00A4464D" w:rsidRPr="00BA0C1C" w:rsidRDefault="005E563B" w:rsidP="003A59D9">
      <w:pPr>
        <w:pStyle w:val="CM10"/>
        <w:spacing w:after="120" w:line="278" w:lineRule="atLeast"/>
        <w:ind w:left="1276" w:hanging="1276"/>
        <w:rPr>
          <w:color w:val="2F2F2F"/>
          <w:sz w:val="22"/>
          <w:szCs w:val="22"/>
          <w:lang w:val="en-US"/>
        </w:rPr>
      </w:pPr>
      <w:r>
        <w:rPr>
          <w:color w:val="2F2F2F"/>
          <w:sz w:val="22"/>
          <w:szCs w:val="22"/>
          <w:lang w:val="en-US"/>
        </w:rPr>
        <w:t>SUBJECT:</w:t>
      </w:r>
      <w:r>
        <w:rPr>
          <w:color w:val="2F2F2F"/>
          <w:sz w:val="22"/>
          <w:szCs w:val="22"/>
          <w:lang w:val="en-US"/>
        </w:rPr>
        <w:tab/>
      </w:r>
      <w:r w:rsidR="00A4464D" w:rsidRPr="00BA0C1C">
        <w:rPr>
          <w:color w:val="2F2F2F"/>
          <w:sz w:val="22"/>
          <w:szCs w:val="22"/>
          <w:lang w:val="en-US"/>
        </w:rPr>
        <w:t xml:space="preserve">Request for COE CSW </w:t>
      </w:r>
      <w:r w:rsidR="008139DE">
        <w:rPr>
          <w:color w:val="2F2F2F"/>
          <w:sz w:val="22"/>
          <w:szCs w:val="22"/>
          <w:lang w:val="en-US"/>
        </w:rPr>
        <w:t>Support</w:t>
      </w:r>
    </w:p>
    <w:p w:rsidR="00A4464D" w:rsidRPr="00BA0C1C" w:rsidRDefault="005E563B" w:rsidP="00C660AD">
      <w:pPr>
        <w:pStyle w:val="CM3"/>
        <w:spacing w:after="360"/>
        <w:ind w:left="1267" w:hanging="1267"/>
        <w:rPr>
          <w:color w:val="2F2F2F"/>
          <w:sz w:val="22"/>
          <w:szCs w:val="22"/>
          <w:lang w:val="en-US"/>
        </w:rPr>
      </w:pPr>
      <w:r>
        <w:rPr>
          <w:color w:val="2F2F2F"/>
          <w:sz w:val="22"/>
          <w:szCs w:val="22"/>
          <w:lang w:val="en-US"/>
        </w:rPr>
        <w:t>DATE:</w:t>
      </w:r>
      <w:r>
        <w:rPr>
          <w:color w:val="2F2F2F"/>
          <w:sz w:val="22"/>
          <w:szCs w:val="22"/>
          <w:lang w:val="en-US"/>
        </w:rPr>
        <w:tab/>
      </w:r>
      <w:sdt>
        <w:sdtPr>
          <w:rPr>
            <w:color w:val="2F2F2F"/>
            <w:sz w:val="22"/>
            <w:szCs w:val="22"/>
            <w:lang w:val="en-US"/>
          </w:rPr>
          <w:id w:val="-456804122"/>
          <w:placeholder>
            <w:docPart w:val="4530695B7069405ABBAFE78F4793178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464D" w:rsidRPr="00BA0C1C">
            <w:rPr>
              <w:color w:val="2F2F2F"/>
              <w:sz w:val="22"/>
              <w:szCs w:val="22"/>
              <w:lang w:val="en-US"/>
            </w:rPr>
            <w:t>DD MM YYYY</w:t>
          </w:r>
        </w:sdtContent>
      </w:sdt>
    </w:p>
    <w:p w:rsidR="00406C3B" w:rsidRPr="00A609DA" w:rsidRDefault="001E419F" w:rsidP="00FB2B6E">
      <w:pPr>
        <w:pStyle w:val="Default"/>
        <w:keepNext/>
        <w:tabs>
          <w:tab w:val="left" w:pos="450"/>
        </w:tabs>
        <w:spacing w:line="276" w:lineRule="atLeast"/>
        <w:ind w:left="448" w:hanging="448"/>
        <w:jc w:val="both"/>
        <w:rPr>
          <w:b/>
          <w:bCs/>
          <w:color w:val="6F6F6F"/>
          <w:sz w:val="22"/>
          <w:szCs w:val="22"/>
          <w:lang w:val="en-US"/>
        </w:rPr>
      </w:pPr>
      <w:r w:rsidRPr="00A609DA">
        <w:rPr>
          <w:b/>
          <w:color w:val="515151"/>
          <w:sz w:val="22"/>
          <w:szCs w:val="22"/>
          <w:lang w:val="en-US"/>
        </w:rPr>
        <w:t>1.</w:t>
      </w:r>
      <w:r w:rsidRPr="00A609DA">
        <w:rPr>
          <w:b/>
          <w:color w:val="515151"/>
          <w:sz w:val="22"/>
          <w:szCs w:val="22"/>
          <w:lang w:val="en-US"/>
        </w:rPr>
        <w:tab/>
      </w:r>
      <w:r w:rsidR="00A4464D" w:rsidRPr="00A609DA">
        <w:rPr>
          <w:b/>
          <w:bCs/>
          <w:color w:val="2F2F2F"/>
          <w:sz w:val="22"/>
          <w:szCs w:val="22"/>
          <w:lang w:val="en-US"/>
        </w:rPr>
        <w:t>Backgro</w:t>
      </w:r>
      <w:r w:rsidR="00A4464D" w:rsidRPr="00A609DA">
        <w:rPr>
          <w:b/>
          <w:bCs/>
          <w:color w:val="515151"/>
          <w:sz w:val="22"/>
          <w:szCs w:val="22"/>
          <w:lang w:val="en-US"/>
        </w:rPr>
        <w:t>un</w:t>
      </w:r>
      <w:r w:rsidR="00A4464D" w:rsidRPr="00A609DA">
        <w:rPr>
          <w:b/>
          <w:bCs/>
          <w:color w:val="2F2F2F"/>
          <w:sz w:val="22"/>
          <w:szCs w:val="22"/>
          <w:lang w:val="en-US"/>
        </w:rPr>
        <w:t>d</w:t>
      </w:r>
      <w:r w:rsidR="00406C3B" w:rsidRPr="00A609DA">
        <w:rPr>
          <w:b/>
          <w:bCs/>
          <w:color w:val="6F6F6F"/>
          <w:sz w:val="22"/>
          <w:szCs w:val="22"/>
          <w:lang w:val="en-US"/>
        </w:rPr>
        <w:t>.</w:t>
      </w:r>
    </w:p>
    <w:sdt>
      <w:sdtPr>
        <w:rPr>
          <w:iCs/>
          <w:color w:val="2F2F2F"/>
          <w:sz w:val="22"/>
          <w:szCs w:val="22"/>
          <w:lang w:val="en-US"/>
        </w:rPr>
        <w:id w:val="-612371434"/>
        <w:placeholder>
          <w:docPart w:val="046B1BA001F0413FBF8A3C0CAE61D6AB"/>
        </w:placeholder>
      </w:sdtPr>
      <w:sdtEndPr>
        <w:rPr>
          <w:i/>
        </w:rPr>
      </w:sdtEndPr>
      <w:sdtContent>
        <w:p w:rsidR="00A4464D" w:rsidRPr="00452D00" w:rsidRDefault="00A4464D" w:rsidP="00406C3B">
          <w:pPr>
            <w:pStyle w:val="Default"/>
            <w:tabs>
              <w:tab w:val="left" w:pos="450"/>
            </w:tabs>
            <w:spacing w:after="120" w:line="276" w:lineRule="atLeast"/>
            <w:ind w:left="450"/>
            <w:jc w:val="both"/>
            <w:rPr>
              <w:color w:val="2F2F2F"/>
              <w:sz w:val="22"/>
              <w:szCs w:val="22"/>
              <w:lang w:val="en-US"/>
            </w:rPr>
          </w:pP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In this paragraph, the </w:t>
          </w:r>
          <w:r w:rsidR="001E419F" w:rsidRPr="00452D00">
            <w:rPr>
              <w:iCs/>
              <w:color w:val="3E3E3E"/>
              <w:sz w:val="22"/>
              <w:szCs w:val="22"/>
              <w:lang w:val="en-US"/>
            </w:rPr>
            <w:t>requestor</w:t>
          </w:r>
          <w:r w:rsidRPr="00452D00">
            <w:rPr>
              <w:iCs/>
              <w:color w:val="3E3E3E"/>
              <w:sz w:val="22"/>
              <w:szCs w:val="22"/>
              <w:lang w:val="en-US"/>
            </w:rPr>
            <w:t xml:space="preserve">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provides </w:t>
          </w:r>
          <w:r w:rsidRPr="00452D00">
            <w:rPr>
              <w:color w:val="2F2F2F"/>
              <w:sz w:val="22"/>
              <w:szCs w:val="22"/>
              <w:lang w:val="en-US"/>
            </w:rPr>
            <w:t xml:space="preserve">a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summary of background information </w:t>
          </w:r>
          <w:r w:rsidR="00E14CF9">
            <w:rPr>
              <w:iCs/>
              <w:color w:val="2F2F2F"/>
              <w:sz w:val="22"/>
              <w:szCs w:val="22"/>
              <w:lang w:val="en-US"/>
            </w:rPr>
            <w:t>and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E14CF9">
            <w:rPr>
              <w:iCs/>
              <w:color w:val="2F2F2F"/>
              <w:sz w:val="22"/>
              <w:szCs w:val="22"/>
              <w:lang w:val="en-US"/>
            </w:rPr>
            <w:t xml:space="preserve">major </w:t>
          </w:r>
          <w:r w:rsidR="00BF5413">
            <w:rPr>
              <w:iCs/>
              <w:color w:val="2F2F2F"/>
              <w:sz w:val="22"/>
              <w:szCs w:val="22"/>
              <w:lang w:val="en-US"/>
            </w:rPr>
            <w:t>driving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factors for th</w:t>
          </w:r>
          <w:r w:rsidR="00E41FFA">
            <w:rPr>
              <w:iCs/>
              <w:color w:val="2F2F2F"/>
              <w:sz w:val="22"/>
              <w:szCs w:val="22"/>
              <w:lang w:val="en-US"/>
            </w:rPr>
            <w:t>is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Pr="00452D00">
            <w:rPr>
              <w:iCs/>
              <w:color w:val="3E3E3E"/>
              <w:sz w:val="22"/>
              <w:szCs w:val="22"/>
              <w:lang w:val="en-US"/>
            </w:rPr>
            <w:t xml:space="preserve">request. </w:t>
          </w:r>
          <w:r w:rsidR="00E14CF9">
            <w:rPr>
              <w:iCs/>
              <w:color w:val="2F2F2F"/>
              <w:sz w:val="22"/>
              <w:szCs w:val="22"/>
              <w:lang w:val="en-US"/>
            </w:rPr>
            <w:t xml:space="preserve">A </w:t>
          </w:r>
          <w:r w:rsidR="00E14CF9" w:rsidRPr="00452D00">
            <w:rPr>
              <w:color w:val="2F2F2F"/>
              <w:sz w:val="22"/>
              <w:szCs w:val="22"/>
              <w:lang w:val="en-US"/>
            </w:rPr>
            <w:t xml:space="preserve">brief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>d</w:t>
          </w:r>
          <w:r w:rsidR="00BA0C1C" w:rsidRPr="00452D00">
            <w:rPr>
              <w:iCs/>
              <w:color w:val="2F2F2F"/>
              <w:sz w:val="22"/>
              <w:szCs w:val="22"/>
              <w:lang w:val="en-US"/>
            </w:rPr>
            <w:t xml:space="preserve">escription of </w:t>
          </w:r>
          <w:r w:rsidR="001E419F" w:rsidRPr="00452D00">
            <w:rPr>
              <w:iCs/>
              <w:color w:val="2F2F2F"/>
              <w:sz w:val="22"/>
              <w:szCs w:val="22"/>
              <w:lang w:val="en-US"/>
            </w:rPr>
            <w:t xml:space="preserve">related </w:t>
          </w:r>
          <w:r w:rsidR="00D17C14" w:rsidRPr="00452D00">
            <w:rPr>
              <w:iCs/>
              <w:color w:val="2F2F2F"/>
              <w:sz w:val="22"/>
              <w:szCs w:val="22"/>
              <w:lang w:val="en-US"/>
            </w:rPr>
            <w:t>NATO</w:t>
          </w:r>
          <w:r w:rsidR="001E419F" w:rsidRPr="00452D00">
            <w:rPr>
              <w:iCs/>
              <w:color w:val="2F2F2F"/>
              <w:sz w:val="22"/>
              <w:szCs w:val="22"/>
              <w:lang w:val="en-US"/>
            </w:rPr>
            <w:t xml:space="preserve"> or</w:t>
          </w:r>
          <w:r w:rsidR="00D17C14"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BA0C1C" w:rsidRPr="00452D00">
            <w:rPr>
              <w:iCs/>
              <w:color w:val="2F2F2F"/>
              <w:sz w:val="22"/>
              <w:szCs w:val="22"/>
              <w:lang w:val="en-US"/>
            </w:rPr>
            <w:t xml:space="preserve">EU </w:t>
          </w:r>
          <w:r w:rsidR="00D17C14" w:rsidRPr="00452D00">
            <w:rPr>
              <w:iCs/>
              <w:color w:val="2F2F2F"/>
              <w:sz w:val="22"/>
              <w:szCs w:val="22"/>
              <w:lang w:val="en-US"/>
            </w:rPr>
            <w:t xml:space="preserve">initiatives </w:t>
          </w:r>
          <w:r w:rsidR="00E14CF9">
            <w:rPr>
              <w:iCs/>
              <w:color w:val="2F2F2F"/>
              <w:sz w:val="22"/>
              <w:szCs w:val="22"/>
              <w:lang w:val="en-US"/>
            </w:rPr>
            <w:t>may be included as well as</w:t>
          </w:r>
          <w:r w:rsidR="00D17C14"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1E419F" w:rsidRPr="00452D00">
            <w:rPr>
              <w:iCs/>
              <w:color w:val="2F2F2F"/>
              <w:sz w:val="22"/>
              <w:szCs w:val="22"/>
              <w:lang w:val="en-US"/>
            </w:rPr>
            <w:t xml:space="preserve">current or future </w:t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 xml:space="preserve">operating conditions, </w:t>
          </w:r>
          <w:r w:rsidR="00BF5413">
            <w:rPr>
              <w:iCs/>
              <w:color w:val="2F2F2F"/>
              <w:sz w:val="22"/>
              <w:szCs w:val="22"/>
              <w:lang w:val="en-US"/>
            </w:rPr>
            <w:t>operational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BF5413">
            <w:rPr>
              <w:iCs/>
              <w:color w:val="2F2F2F"/>
              <w:sz w:val="22"/>
              <w:szCs w:val="22"/>
              <w:lang w:val="en-US"/>
            </w:rPr>
            <w:t>requirements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BF5413">
            <w:rPr>
              <w:iCs/>
              <w:color w:val="2F2F2F"/>
              <w:sz w:val="22"/>
              <w:szCs w:val="22"/>
              <w:lang w:val="en-US"/>
            </w:rPr>
            <w:t>and corresponding gaps</w:t>
          </w:r>
          <w:r w:rsidR="00E14CF9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406C3B">
            <w:rPr>
              <w:iCs/>
              <w:color w:val="2F2F2F"/>
              <w:sz w:val="22"/>
              <w:szCs w:val="22"/>
              <w:lang w:val="en-US"/>
            </w:rPr>
            <w:t xml:space="preserve">(e.g.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>in policy, doctrine</w:t>
          </w:r>
          <w:r w:rsidRPr="00452D00">
            <w:rPr>
              <w:iCs/>
              <w:color w:val="515151"/>
              <w:sz w:val="22"/>
              <w:szCs w:val="22"/>
              <w:lang w:val="en-US"/>
            </w:rPr>
            <w:t xml:space="preserve">, </w:t>
          </w:r>
          <w:r w:rsidRPr="00452D00">
            <w:rPr>
              <w:iCs/>
              <w:color w:val="3E3E3E"/>
              <w:sz w:val="22"/>
              <w:szCs w:val="22"/>
              <w:lang w:val="en-US"/>
            </w:rPr>
            <w:t xml:space="preserve">tactics, </w:t>
          </w:r>
          <w:r w:rsidR="00406C3B">
            <w:rPr>
              <w:iCs/>
              <w:color w:val="2F2F2F"/>
              <w:sz w:val="22"/>
              <w:szCs w:val="22"/>
              <w:lang w:val="en-US"/>
            </w:rPr>
            <w:t>capabilities)</w:t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 xml:space="preserve"> that are to be considered</w:t>
          </w:r>
          <w:r w:rsidR="00DB06C1" w:rsidRPr="00452D00">
            <w:rPr>
              <w:iCs/>
              <w:color w:val="2F2F2F"/>
              <w:sz w:val="22"/>
              <w:szCs w:val="22"/>
              <w:lang w:val="en-US"/>
            </w:rPr>
            <w:t>.</w:t>
          </w:r>
        </w:p>
        <w:p w:rsidR="00A4464D" w:rsidRPr="00D17C14" w:rsidRDefault="006972E6" w:rsidP="00B6722C">
          <w:pPr>
            <w:pStyle w:val="CM6"/>
            <w:ind w:left="745" w:hanging="319"/>
            <w:jc w:val="both"/>
            <w:rPr>
              <w:color w:val="2F2F2F"/>
              <w:sz w:val="22"/>
              <w:szCs w:val="22"/>
              <w:u w:val="single"/>
              <w:lang w:val="en-US"/>
            </w:rPr>
          </w:pPr>
          <w:r>
            <w:rPr>
              <w:i/>
              <w:iCs/>
              <w:color w:val="2F2F2F"/>
              <w:sz w:val="22"/>
              <w:szCs w:val="22"/>
              <w:u w:val="single"/>
              <w:lang w:val="en-US"/>
            </w:rPr>
            <w:t>Example:</w:t>
          </w:r>
        </w:p>
        <w:p w:rsidR="00A4464D" w:rsidRPr="00BA0C1C" w:rsidRDefault="00D17C14" w:rsidP="00B6722C">
          <w:pPr>
            <w:pStyle w:val="Default"/>
            <w:numPr>
              <w:ilvl w:val="0"/>
              <w:numId w:val="1"/>
            </w:numPr>
            <w:spacing w:line="278" w:lineRule="atLeast"/>
            <w:ind w:left="709" w:hanging="283"/>
            <w:jc w:val="both"/>
            <w:rPr>
              <w:bCs/>
              <w:i/>
              <w:iCs/>
              <w:color w:val="2F2F2F"/>
              <w:sz w:val="22"/>
              <w:szCs w:val="22"/>
              <w:lang w:val="en-US"/>
            </w:rPr>
          </w:pPr>
          <w:r>
            <w:rPr>
              <w:i/>
              <w:iCs/>
              <w:color w:val="2F2F2F"/>
              <w:sz w:val="22"/>
              <w:szCs w:val="22"/>
              <w:lang w:val="en-US"/>
            </w:rPr>
            <w:t>C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onfined and shallow waters </w:t>
          </w:r>
          <w:r w:rsidR="001E419F">
            <w:rPr>
              <w:i/>
              <w:iCs/>
              <w:color w:val="3E3E3E"/>
              <w:sz w:val="22"/>
              <w:szCs w:val="22"/>
              <w:lang w:val="en-US"/>
            </w:rPr>
            <w:t xml:space="preserve">remain to </w:t>
          </w:r>
          <w:r>
            <w:rPr>
              <w:i/>
              <w:iCs/>
              <w:color w:val="3E3E3E"/>
              <w:sz w:val="22"/>
              <w:szCs w:val="22"/>
              <w:lang w:val="en-US"/>
            </w:rPr>
            <w:t>be a key area in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future operations </w:t>
          </w:r>
          <w:r w:rsidR="00A4464D"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where 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naval forces </w:t>
          </w:r>
          <w:r w:rsidR="001E419F">
            <w:rPr>
              <w:i/>
              <w:iCs/>
              <w:color w:val="3E3E3E"/>
              <w:sz w:val="22"/>
              <w:szCs w:val="22"/>
              <w:lang w:val="en-US"/>
            </w:rPr>
            <w:t>are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exposed </w:t>
          </w:r>
          <w:r w:rsidR="00A4464D"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to 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multiple threats, including </w:t>
          </w:r>
          <w:r w:rsidR="00A4464D" w:rsidRPr="00BA0C1C">
            <w:rPr>
              <w:bCs/>
              <w:i/>
              <w:iCs/>
              <w:color w:val="2F2F2F"/>
              <w:sz w:val="22"/>
              <w:szCs w:val="22"/>
              <w:lang w:val="en-US"/>
            </w:rPr>
            <w:t>asymmetric threats.</w:t>
          </w:r>
        </w:p>
        <w:p w:rsidR="00BA0C1C" w:rsidRPr="00BA0C1C" w:rsidRDefault="00D17C14" w:rsidP="00B6722C">
          <w:pPr>
            <w:pStyle w:val="Default"/>
            <w:numPr>
              <w:ilvl w:val="0"/>
              <w:numId w:val="1"/>
            </w:numPr>
            <w:spacing w:line="278" w:lineRule="atLeast"/>
            <w:ind w:left="709" w:hanging="283"/>
            <w:jc w:val="both"/>
            <w:rPr>
              <w:bCs/>
              <w:i/>
              <w:iCs/>
              <w:color w:val="2F2F2F"/>
              <w:sz w:val="22"/>
              <w:szCs w:val="22"/>
              <w:lang w:val="en-US"/>
            </w:rPr>
          </w:pPr>
          <w:r>
            <w:rPr>
              <w:bCs/>
              <w:i/>
              <w:iCs/>
              <w:color w:val="3E3E3E"/>
              <w:sz w:val="22"/>
              <w:szCs w:val="22"/>
              <w:lang w:val="en-US"/>
            </w:rPr>
            <w:t>NATO</w:t>
          </w:r>
          <w:r w:rsidR="00A4464D" w:rsidRPr="00BA0C1C">
            <w:rPr>
              <w:bCs/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>
            <w:rPr>
              <w:bCs/>
              <w:i/>
              <w:iCs/>
              <w:color w:val="2F2F2F"/>
              <w:sz w:val="22"/>
              <w:szCs w:val="22"/>
              <w:lang w:val="en-US"/>
            </w:rPr>
            <w:t>lacks</w:t>
          </w:r>
          <w:r w:rsidR="00A4464D" w:rsidRPr="00BA0C1C">
            <w:rPr>
              <w:bCs/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>
            <w:rPr>
              <w:bCs/>
              <w:i/>
              <w:iCs/>
              <w:color w:val="3E3E3E"/>
              <w:sz w:val="22"/>
              <w:szCs w:val="22"/>
              <w:lang w:val="en-US"/>
            </w:rPr>
            <w:t xml:space="preserve">maritime </w:t>
          </w:r>
          <w:r w:rsidR="00A4464D" w:rsidRPr="00BA0C1C">
            <w:rPr>
              <w:bCs/>
              <w:i/>
              <w:iCs/>
              <w:color w:val="2F2F2F"/>
              <w:sz w:val="22"/>
              <w:szCs w:val="22"/>
              <w:lang w:val="en-US"/>
            </w:rPr>
            <w:t xml:space="preserve">tactics to counter </w:t>
          </w:r>
          <w:r w:rsidR="00A4464D" w:rsidRPr="00BA0C1C">
            <w:rPr>
              <w:bCs/>
              <w:i/>
              <w:iCs/>
              <w:color w:val="3E3E3E"/>
              <w:sz w:val="22"/>
              <w:szCs w:val="22"/>
              <w:lang w:val="en-US"/>
            </w:rPr>
            <w:t xml:space="preserve">multiple 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>hybrid threats</w:t>
          </w:r>
          <w:r w:rsidR="001E419F" w:rsidRPr="001E419F">
            <w:rPr>
              <w:i/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1E419F">
            <w:rPr>
              <w:i/>
              <w:iCs/>
              <w:color w:val="2F2F2F"/>
              <w:sz w:val="22"/>
              <w:szCs w:val="22"/>
              <w:lang w:val="en-US"/>
            </w:rPr>
            <w:t xml:space="preserve">in a </w:t>
          </w:r>
          <w:r w:rsidR="001E419F" w:rsidRPr="00BA0C1C">
            <w:rPr>
              <w:i/>
              <w:iCs/>
              <w:color w:val="2F2F2F"/>
              <w:sz w:val="22"/>
              <w:szCs w:val="22"/>
              <w:lang w:val="en-US"/>
            </w:rPr>
            <w:t>coastal</w:t>
          </w:r>
          <w:r w:rsidR="001E419F">
            <w:rPr>
              <w:i/>
              <w:iCs/>
              <w:color w:val="2F2F2F"/>
              <w:sz w:val="22"/>
              <w:szCs w:val="22"/>
              <w:lang w:val="en-US"/>
            </w:rPr>
            <w:t xml:space="preserve"> environment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>.</w:t>
          </w:r>
        </w:p>
      </w:sdtContent>
    </w:sdt>
    <w:p w:rsidR="00406C3B" w:rsidRPr="00A609DA" w:rsidRDefault="00A4464D" w:rsidP="00C660AD">
      <w:pPr>
        <w:pStyle w:val="Default"/>
        <w:keepNext/>
        <w:spacing w:before="160" w:line="240" w:lineRule="exact"/>
        <w:ind w:left="446" w:hanging="446"/>
        <w:rPr>
          <w:b/>
          <w:bCs/>
          <w:color w:val="3E3E3E"/>
          <w:sz w:val="22"/>
          <w:szCs w:val="22"/>
          <w:lang w:val="en-US"/>
        </w:rPr>
      </w:pPr>
      <w:r w:rsidRPr="00A609DA">
        <w:rPr>
          <w:b/>
          <w:color w:val="3E3E3E"/>
          <w:sz w:val="22"/>
          <w:szCs w:val="22"/>
          <w:lang w:val="en-US"/>
        </w:rPr>
        <w:t>2</w:t>
      </w:r>
      <w:r w:rsidR="001E419F" w:rsidRPr="00A609DA">
        <w:rPr>
          <w:b/>
          <w:color w:val="6F6F6F"/>
          <w:sz w:val="22"/>
          <w:szCs w:val="22"/>
          <w:lang w:val="en-US"/>
        </w:rPr>
        <w:t>.</w:t>
      </w:r>
      <w:r w:rsidR="001E419F" w:rsidRPr="00A609DA">
        <w:rPr>
          <w:b/>
          <w:color w:val="6F6F6F"/>
          <w:sz w:val="22"/>
          <w:szCs w:val="22"/>
          <w:lang w:val="en-US"/>
        </w:rPr>
        <w:tab/>
      </w:r>
      <w:r w:rsidR="00F50E31" w:rsidRPr="00A609DA">
        <w:rPr>
          <w:b/>
          <w:bCs/>
          <w:color w:val="3E3E3E"/>
          <w:sz w:val="22"/>
          <w:szCs w:val="22"/>
          <w:lang w:val="en-US"/>
        </w:rPr>
        <w:t>Request.</w:t>
      </w:r>
    </w:p>
    <w:sdt>
      <w:sdtPr>
        <w:rPr>
          <w:iCs/>
          <w:color w:val="3E3E3E"/>
          <w:sz w:val="22"/>
          <w:szCs w:val="22"/>
          <w:lang w:val="en-US"/>
        </w:rPr>
        <w:id w:val="-636036147"/>
        <w:placeholder>
          <w:docPart w:val="046B1BA001F0413FBF8A3C0CAE61D6AB"/>
        </w:placeholder>
      </w:sdtPr>
      <w:sdtEndPr>
        <w:rPr>
          <w:i/>
          <w:color w:val="2F2F2F"/>
        </w:rPr>
      </w:sdtEndPr>
      <w:sdtContent>
        <w:p w:rsidR="00BA0C1C" w:rsidRPr="00452D00" w:rsidRDefault="00A4464D" w:rsidP="00406C3B">
          <w:pPr>
            <w:pStyle w:val="Default"/>
            <w:spacing w:after="120" w:line="276" w:lineRule="atLeast"/>
            <w:ind w:left="450"/>
            <w:jc w:val="both"/>
            <w:rPr>
              <w:iCs/>
              <w:color w:val="3E3E3E"/>
              <w:sz w:val="22"/>
              <w:szCs w:val="22"/>
              <w:lang w:val="en-US"/>
            </w:rPr>
          </w:pPr>
          <w:r w:rsidRPr="00452D00">
            <w:rPr>
              <w:iCs/>
              <w:color w:val="3E3E3E"/>
              <w:sz w:val="22"/>
              <w:szCs w:val="22"/>
              <w:lang w:val="en-US"/>
            </w:rPr>
            <w:t xml:space="preserve">In this paragraph, </w:t>
          </w:r>
          <w:r w:rsidR="00D17C14" w:rsidRPr="00452D00">
            <w:rPr>
              <w:iCs/>
              <w:color w:val="2F2F2F"/>
              <w:sz w:val="22"/>
              <w:szCs w:val="22"/>
              <w:lang w:val="en-US"/>
            </w:rPr>
            <w:t xml:space="preserve">the </w:t>
          </w:r>
          <w:r w:rsidR="001E419F" w:rsidRPr="00452D00">
            <w:rPr>
              <w:iCs/>
              <w:color w:val="2F2F2F"/>
              <w:sz w:val="22"/>
              <w:szCs w:val="22"/>
              <w:lang w:val="en-US"/>
            </w:rPr>
            <w:t>requestor</w:t>
          </w:r>
          <w:r w:rsidR="00D17C14"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>pro</w:t>
          </w:r>
          <w:r w:rsidR="009F4AB6">
            <w:rPr>
              <w:iCs/>
              <w:color w:val="2F2F2F"/>
              <w:sz w:val="22"/>
              <w:szCs w:val="22"/>
              <w:lang w:val="en-US"/>
            </w:rPr>
            <w:t>vides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406C3B">
            <w:rPr>
              <w:iCs/>
              <w:color w:val="2F2F2F"/>
              <w:sz w:val="22"/>
              <w:szCs w:val="22"/>
              <w:lang w:val="en-US"/>
            </w:rPr>
            <w:t>(</w:t>
          </w:r>
          <w:r w:rsidR="00406C3B" w:rsidRPr="00452D00">
            <w:rPr>
              <w:bCs/>
              <w:iCs/>
              <w:color w:val="2F2F2F"/>
              <w:sz w:val="22"/>
              <w:szCs w:val="22"/>
              <w:lang w:val="en-US"/>
            </w:rPr>
            <w:t xml:space="preserve">similar to </w:t>
          </w:r>
          <w:r w:rsidR="00406C3B" w:rsidRPr="00452D00">
            <w:rPr>
              <w:bCs/>
              <w:color w:val="2F2F2F"/>
              <w:sz w:val="22"/>
              <w:szCs w:val="22"/>
              <w:lang w:val="en-US"/>
            </w:rPr>
            <w:t xml:space="preserve">a </w:t>
          </w:r>
          <w:r w:rsidR="00406C3B" w:rsidRPr="00452D00">
            <w:rPr>
              <w:bCs/>
              <w:iCs/>
              <w:color w:val="2F2F2F"/>
              <w:sz w:val="22"/>
              <w:szCs w:val="22"/>
              <w:lang w:val="en-US"/>
            </w:rPr>
            <w:t>mission statement</w:t>
          </w:r>
          <w:r w:rsidR="00406C3B">
            <w:rPr>
              <w:iCs/>
              <w:color w:val="2F2F2F"/>
              <w:sz w:val="22"/>
              <w:szCs w:val="22"/>
              <w:lang w:val="en-US"/>
            </w:rPr>
            <w:t xml:space="preserve">) </w:t>
          </w:r>
          <w:r w:rsidR="00452D00" w:rsidRPr="00452D00">
            <w:rPr>
              <w:iCs/>
              <w:color w:val="2F2F2F"/>
              <w:sz w:val="22"/>
              <w:szCs w:val="22"/>
              <w:lang w:val="en-US"/>
            </w:rPr>
            <w:t xml:space="preserve">the </w:t>
          </w:r>
          <w:r w:rsidR="001E419F" w:rsidRPr="00452D00">
            <w:rPr>
              <w:iCs/>
              <w:color w:val="2F2F2F"/>
              <w:sz w:val="22"/>
              <w:szCs w:val="22"/>
              <w:lang w:val="en-US"/>
            </w:rPr>
            <w:t>demanded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Pr="00452D00">
            <w:rPr>
              <w:iCs/>
              <w:color w:val="3E3E3E"/>
              <w:sz w:val="22"/>
              <w:szCs w:val="22"/>
              <w:lang w:val="en-US"/>
            </w:rPr>
            <w:t>task</w:t>
          </w:r>
          <w:r w:rsidR="00D17C14" w:rsidRPr="00452D00">
            <w:rPr>
              <w:iCs/>
              <w:color w:val="3E3E3E"/>
              <w:sz w:val="22"/>
              <w:szCs w:val="22"/>
              <w:lang w:val="en-US"/>
            </w:rPr>
            <w:t>(s)</w:t>
          </w:r>
          <w:r w:rsidR="008139DE">
            <w:rPr>
              <w:iCs/>
              <w:color w:val="3E3E3E"/>
              <w:sz w:val="22"/>
              <w:szCs w:val="22"/>
              <w:lang w:val="en-US"/>
            </w:rPr>
            <w:t>,</w:t>
          </w:r>
          <w:r w:rsidR="00406C3B">
            <w:rPr>
              <w:iCs/>
              <w:color w:val="3E3E3E"/>
              <w:sz w:val="22"/>
              <w:szCs w:val="22"/>
              <w:lang w:val="en-US"/>
            </w:rPr>
            <w:t xml:space="preserve"> if required also</w:t>
          </w:r>
          <w:r w:rsidR="00452D00">
            <w:rPr>
              <w:iCs/>
              <w:color w:val="3E3E3E"/>
              <w:sz w:val="22"/>
              <w:szCs w:val="22"/>
              <w:lang w:val="en-US"/>
            </w:rPr>
            <w:t xml:space="preserve"> </w:t>
          </w:r>
          <w:r w:rsidR="00406C3B">
            <w:rPr>
              <w:iCs/>
              <w:color w:val="3E3E3E"/>
              <w:sz w:val="22"/>
              <w:szCs w:val="22"/>
              <w:lang w:val="en-US"/>
            </w:rPr>
            <w:t>a</w:t>
          </w:r>
          <w:r w:rsidR="00452D00">
            <w:rPr>
              <w:iCs/>
              <w:color w:val="3E3E3E"/>
              <w:sz w:val="22"/>
              <w:szCs w:val="22"/>
              <w:lang w:val="en-US"/>
            </w:rPr>
            <w:t xml:space="preserve"> specific </w:t>
          </w:r>
          <w:r w:rsidR="00452D00" w:rsidRPr="00452D00">
            <w:rPr>
              <w:iCs/>
              <w:color w:val="2F2F2F"/>
              <w:sz w:val="22"/>
              <w:szCs w:val="22"/>
              <w:lang w:val="en-US"/>
            </w:rPr>
            <w:t>form</w:t>
          </w:r>
          <w:r w:rsidR="00452D00">
            <w:rPr>
              <w:iCs/>
              <w:color w:val="2F2F2F"/>
              <w:sz w:val="22"/>
              <w:szCs w:val="22"/>
              <w:lang w:val="en-US"/>
            </w:rPr>
            <w:t>at</w:t>
          </w:r>
          <w:r w:rsidR="00452D00"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452D00">
            <w:rPr>
              <w:iCs/>
              <w:color w:val="2F2F2F"/>
              <w:sz w:val="22"/>
              <w:szCs w:val="22"/>
              <w:lang w:val="en-US"/>
            </w:rPr>
            <w:t xml:space="preserve">of </w:t>
          </w:r>
          <w:r w:rsidR="00452D00" w:rsidRPr="00452D00">
            <w:rPr>
              <w:iCs/>
              <w:color w:val="2F2F2F"/>
              <w:sz w:val="22"/>
              <w:szCs w:val="22"/>
              <w:lang w:val="en-US"/>
            </w:rPr>
            <w:t xml:space="preserve">the </w:t>
          </w:r>
          <w:r w:rsidR="008139DE">
            <w:rPr>
              <w:iCs/>
              <w:color w:val="2F2F2F"/>
              <w:sz w:val="22"/>
              <w:szCs w:val="22"/>
              <w:lang w:val="en-US"/>
            </w:rPr>
            <w:t>product [</w:t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 xml:space="preserve">action to be taken </w:t>
          </w:r>
          <w:r w:rsidR="009F4AB6" w:rsidRPr="009F4AB6">
            <w:rPr>
              <w:iCs/>
              <w:color w:val="2F2F2F"/>
              <w:sz w:val="20"/>
              <w:szCs w:val="22"/>
              <w:lang w:val="en-US"/>
            </w:rPr>
            <w:sym w:font="Wingdings" w:char="F0F0"/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8139DE" w:rsidRPr="007F3F62">
            <w:rPr>
              <w:i/>
              <w:iCs/>
              <w:color w:val="2F2F2F"/>
              <w:sz w:val="22"/>
              <w:szCs w:val="22"/>
              <w:lang w:val="en-US"/>
            </w:rPr>
            <w:t>what</w:t>
          </w:r>
          <w:r w:rsidR="008139DE">
            <w:rPr>
              <w:iCs/>
              <w:color w:val="2F2F2F"/>
              <w:sz w:val="22"/>
              <w:szCs w:val="22"/>
              <w:lang w:val="en-US"/>
            </w:rPr>
            <w:t xml:space="preserve">], </w:t>
          </w:r>
          <w:r w:rsidR="00D17C14" w:rsidRPr="00452D00">
            <w:rPr>
              <w:iCs/>
              <w:color w:val="3E3E3E"/>
              <w:sz w:val="22"/>
              <w:szCs w:val="22"/>
              <w:lang w:val="en-US"/>
            </w:rPr>
            <w:t>and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452D00" w:rsidRPr="00452D00">
            <w:rPr>
              <w:iCs/>
              <w:color w:val="2F2F2F"/>
              <w:sz w:val="22"/>
              <w:szCs w:val="22"/>
              <w:lang w:val="en-US"/>
            </w:rPr>
            <w:t xml:space="preserve">the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>purpose</w:t>
          </w:r>
          <w:r w:rsidR="008139DE">
            <w:rPr>
              <w:iCs/>
              <w:color w:val="2F2F2F"/>
              <w:sz w:val="22"/>
              <w:szCs w:val="22"/>
              <w:lang w:val="en-US"/>
            </w:rPr>
            <w:t xml:space="preserve"> [</w:t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 xml:space="preserve">reason </w:t>
          </w:r>
          <w:r w:rsidR="009F4AB6" w:rsidRPr="009F4AB6">
            <w:rPr>
              <w:iCs/>
              <w:color w:val="2F2F2F"/>
              <w:sz w:val="20"/>
              <w:szCs w:val="22"/>
              <w:lang w:val="en-US"/>
            </w:rPr>
            <w:sym w:font="Wingdings" w:char="F0F0"/>
          </w:r>
          <w:r w:rsidR="007D0D5D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8139DE" w:rsidRPr="007F3F62">
            <w:rPr>
              <w:i/>
              <w:iCs/>
              <w:color w:val="2F2F2F"/>
              <w:sz w:val="22"/>
              <w:szCs w:val="22"/>
              <w:lang w:val="en-US"/>
            </w:rPr>
            <w:t>why</w:t>
          </w:r>
          <w:r w:rsidR="008139DE">
            <w:rPr>
              <w:iCs/>
              <w:color w:val="2F2F2F"/>
              <w:sz w:val="22"/>
              <w:szCs w:val="22"/>
              <w:lang w:val="en-US"/>
            </w:rPr>
            <w:t>]</w:t>
          </w:r>
          <w:r w:rsidR="00452D00" w:rsidRPr="00452D00">
            <w:rPr>
              <w:iCs/>
              <w:color w:val="515151"/>
              <w:sz w:val="22"/>
              <w:szCs w:val="22"/>
              <w:lang w:val="en-US"/>
            </w:rPr>
            <w:t>.</w:t>
          </w:r>
        </w:p>
        <w:p w:rsidR="00A4464D" w:rsidRPr="00BA0C1C" w:rsidRDefault="00A4464D" w:rsidP="00B6722C">
          <w:pPr>
            <w:pStyle w:val="Default"/>
            <w:ind w:left="426" w:right="250"/>
            <w:jc w:val="both"/>
            <w:rPr>
              <w:color w:val="2F2F2F"/>
              <w:sz w:val="22"/>
              <w:szCs w:val="22"/>
              <w:lang w:val="en-US"/>
            </w:rPr>
          </w:pPr>
          <w:r w:rsidRPr="00D17C14">
            <w:rPr>
              <w:i/>
              <w:iCs/>
              <w:color w:val="2F2F2F"/>
              <w:sz w:val="22"/>
              <w:szCs w:val="22"/>
              <w:u w:val="single"/>
              <w:lang w:val="en-US"/>
            </w:rPr>
            <w:t>Example: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COE CSW </w:t>
          </w:r>
          <w:r w:rsidR="00452D00">
            <w:rPr>
              <w:i/>
              <w:iCs/>
              <w:color w:val="2F2F2F"/>
              <w:sz w:val="22"/>
              <w:szCs w:val="22"/>
              <w:lang w:val="en-US"/>
            </w:rPr>
            <w:t xml:space="preserve">is requested to </w:t>
          </w:r>
          <w:r w:rsidR="00E22561">
            <w:rPr>
              <w:i/>
              <w:iCs/>
              <w:color w:val="3E3E3E"/>
              <w:sz w:val="22"/>
              <w:szCs w:val="22"/>
              <w:lang w:val="en-US"/>
            </w:rPr>
            <w:t xml:space="preserve">[what] </w:t>
          </w:r>
          <w:r w:rsidR="00452D00">
            <w:rPr>
              <w:i/>
              <w:iCs/>
              <w:color w:val="2F2F2F"/>
              <w:sz w:val="22"/>
              <w:szCs w:val="22"/>
              <w:lang w:val="en-US"/>
            </w:rPr>
            <w:t>develop</w:t>
          </w:r>
          <w:r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 w:rsidRPr="00BA0C1C">
            <w:rPr>
              <w:color w:val="2F2F2F"/>
              <w:sz w:val="22"/>
              <w:szCs w:val="22"/>
              <w:lang w:val="en-US"/>
            </w:rPr>
            <w:t xml:space="preserve">a </w:t>
          </w:r>
          <w:r w:rsidR="00406C3B">
            <w:rPr>
              <w:color w:val="2F2F2F"/>
              <w:sz w:val="22"/>
              <w:szCs w:val="22"/>
              <w:lang w:val="en-US"/>
            </w:rPr>
            <w:t>‘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Counter Coastal </w:t>
          </w:r>
          <w:r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Hybrid 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>Threat</w:t>
          </w:r>
          <w:r w:rsidR="00406C3B">
            <w:rPr>
              <w:i/>
              <w:iCs/>
              <w:color w:val="2F2F2F"/>
              <w:sz w:val="22"/>
              <w:szCs w:val="22"/>
              <w:lang w:val="en-US"/>
            </w:rPr>
            <w:t>’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EXTAC in order </w:t>
          </w:r>
          <w:r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to </w:t>
          </w:r>
          <w:r w:rsidR="00E22561">
            <w:rPr>
              <w:i/>
              <w:iCs/>
              <w:color w:val="2F2F2F"/>
              <w:sz w:val="22"/>
              <w:szCs w:val="22"/>
              <w:lang w:val="en-US"/>
            </w:rPr>
            <w:t xml:space="preserve">[why] 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provide </w:t>
          </w:r>
          <w:r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tactics </w:t>
          </w:r>
          <w:r w:rsidR="00452D00">
            <w:rPr>
              <w:i/>
              <w:iCs/>
              <w:color w:val="3E3E3E"/>
              <w:sz w:val="22"/>
              <w:szCs w:val="22"/>
              <w:lang w:val="en-US"/>
            </w:rPr>
            <w:t xml:space="preserve">for </w:t>
          </w:r>
          <w:r w:rsidR="00406C3B">
            <w:rPr>
              <w:i/>
              <w:iCs/>
              <w:color w:val="2F2F2F"/>
              <w:sz w:val="22"/>
              <w:szCs w:val="22"/>
              <w:lang w:val="en-US"/>
            </w:rPr>
            <w:t>naval</w:t>
          </w:r>
          <w:r w:rsidR="00452D00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forces </w:t>
          </w:r>
          <w:r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to </w:t>
          </w:r>
          <w:r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counter </w:t>
          </w:r>
          <w:r w:rsidR="00406C3B" w:rsidRPr="00406C3B">
            <w:rPr>
              <w:i/>
              <w:iCs/>
              <w:color w:val="2F2F2F"/>
              <w:sz w:val="22"/>
              <w:szCs w:val="22"/>
              <w:lang w:val="en-US"/>
            </w:rPr>
            <w:t>multiple hybrid threats in a coastal environment</w:t>
          </w:r>
          <w:r w:rsidR="00452D00">
            <w:rPr>
              <w:i/>
              <w:iCs/>
              <w:color w:val="2F2F2F"/>
              <w:sz w:val="22"/>
              <w:szCs w:val="22"/>
              <w:lang w:val="en-US"/>
            </w:rPr>
            <w:t>.</w:t>
          </w:r>
        </w:p>
      </w:sdtContent>
    </w:sdt>
    <w:p w:rsidR="00406C3B" w:rsidRPr="00A609DA" w:rsidRDefault="00A4464D" w:rsidP="00C660AD">
      <w:pPr>
        <w:pStyle w:val="CM10"/>
        <w:keepNext/>
        <w:spacing w:before="160" w:line="240" w:lineRule="exact"/>
        <w:ind w:left="446" w:hanging="446"/>
        <w:rPr>
          <w:b/>
          <w:bCs/>
          <w:color w:val="3E3E3E"/>
          <w:sz w:val="22"/>
          <w:szCs w:val="22"/>
          <w:lang w:val="en-US"/>
        </w:rPr>
      </w:pPr>
      <w:r w:rsidRPr="00A609DA">
        <w:rPr>
          <w:b/>
          <w:color w:val="515151"/>
          <w:sz w:val="22"/>
          <w:szCs w:val="22"/>
          <w:lang w:val="en-US"/>
        </w:rPr>
        <w:t>3</w:t>
      </w:r>
      <w:r w:rsidR="001E419F" w:rsidRPr="00A609DA">
        <w:rPr>
          <w:b/>
          <w:color w:val="6F6F6F"/>
          <w:sz w:val="22"/>
          <w:szCs w:val="22"/>
          <w:lang w:val="en-US"/>
        </w:rPr>
        <w:t>.</w:t>
      </w:r>
      <w:r w:rsidR="001E419F" w:rsidRPr="00A609DA">
        <w:rPr>
          <w:b/>
          <w:color w:val="6F6F6F"/>
          <w:sz w:val="22"/>
          <w:szCs w:val="22"/>
          <w:lang w:val="en-US"/>
        </w:rPr>
        <w:tab/>
      </w:r>
      <w:r w:rsidR="00F50E31" w:rsidRPr="00A609DA">
        <w:rPr>
          <w:b/>
          <w:bCs/>
          <w:color w:val="3E3E3E"/>
          <w:sz w:val="22"/>
          <w:szCs w:val="22"/>
          <w:lang w:val="en-US"/>
        </w:rPr>
        <w:t>Execution.</w:t>
      </w:r>
    </w:p>
    <w:sdt>
      <w:sdtPr>
        <w:rPr>
          <w:iCs/>
          <w:color w:val="2F2F2F"/>
          <w:sz w:val="22"/>
          <w:szCs w:val="22"/>
          <w:lang w:val="en-US"/>
        </w:rPr>
        <w:id w:val="1082877934"/>
        <w:placeholder>
          <w:docPart w:val="046B1BA001F0413FBF8A3C0CAE61D6AB"/>
        </w:placeholder>
      </w:sdtPr>
      <w:sdtEndPr>
        <w:rPr>
          <w:bCs/>
          <w:i/>
        </w:rPr>
      </w:sdtEndPr>
      <w:sdtContent>
        <w:p w:rsidR="00A4464D" w:rsidRPr="00452D00" w:rsidRDefault="00A4464D" w:rsidP="00406C3B">
          <w:pPr>
            <w:pStyle w:val="CM10"/>
            <w:spacing w:after="120" w:line="276" w:lineRule="atLeast"/>
            <w:ind w:left="450"/>
            <w:jc w:val="both"/>
            <w:rPr>
              <w:color w:val="515151"/>
              <w:sz w:val="22"/>
              <w:szCs w:val="22"/>
              <w:lang w:val="en-US"/>
            </w:rPr>
          </w:pPr>
          <w:r w:rsidRPr="00452D00">
            <w:rPr>
              <w:iCs/>
              <w:color w:val="2F2F2F"/>
              <w:sz w:val="22"/>
              <w:szCs w:val="22"/>
              <w:lang w:val="en-US"/>
            </w:rPr>
            <w:t>In this paragraph</w:t>
          </w:r>
          <w:r w:rsidRPr="00452D00">
            <w:rPr>
              <w:iCs/>
              <w:color w:val="515151"/>
              <w:sz w:val="22"/>
              <w:szCs w:val="22"/>
              <w:lang w:val="en-US"/>
            </w:rPr>
            <w:t xml:space="preserve">,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 xml:space="preserve">the </w:t>
          </w:r>
          <w:r w:rsidR="001E419F" w:rsidRPr="00452D00">
            <w:rPr>
              <w:iCs/>
              <w:color w:val="3E3E3E"/>
              <w:sz w:val="22"/>
              <w:szCs w:val="22"/>
              <w:lang w:val="en-US"/>
            </w:rPr>
            <w:t>requestor</w:t>
          </w:r>
          <w:r w:rsidRPr="00452D00">
            <w:rPr>
              <w:iCs/>
              <w:color w:val="3E3E3E"/>
              <w:sz w:val="22"/>
              <w:szCs w:val="22"/>
              <w:lang w:val="en-US"/>
            </w:rPr>
            <w:t xml:space="preserve"> </w:t>
          </w:r>
          <w:r w:rsidR="00F50E31">
            <w:rPr>
              <w:iCs/>
              <w:color w:val="3E3E3E"/>
              <w:sz w:val="22"/>
              <w:szCs w:val="22"/>
              <w:lang w:val="en-US"/>
            </w:rPr>
            <w:t xml:space="preserve">may </w:t>
          </w:r>
          <w:r w:rsidR="008139DE">
            <w:rPr>
              <w:iCs/>
              <w:color w:val="2F2F2F"/>
              <w:sz w:val="22"/>
              <w:szCs w:val="22"/>
              <w:lang w:val="en-US"/>
            </w:rPr>
            <w:t xml:space="preserve">detail </w:t>
          </w:r>
          <w:r w:rsidR="001037F5">
            <w:rPr>
              <w:iCs/>
              <w:color w:val="2F2F2F"/>
              <w:sz w:val="22"/>
              <w:szCs w:val="22"/>
              <w:lang w:val="en-US"/>
            </w:rPr>
            <w:t xml:space="preserve">any </w:t>
          </w:r>
          <w:r w:rsidRPr="00452D00">
            <w:rPr>
              <w:iCs/>
              <w:color w:val="2F2F2F"/>
              <w:sz w:val="22"/>
              <w:szCs w:val="22"/>
              <w:lang w:val="en-US"/>
            </w:rPr>
            <w:t>intent</w:t>
          </w:r>
          <w:r w:rsidR="00406C3B">
            <w:rPr>
              <w:iCs/>
              <w:color w:val="2F2F2F"/>
              <w:sz w:val="22"/>
              <w:szCs w:val="22"/>
              <w:lang w:val="en-US"/>
            </w:rPr>
            <w:t>ions</w:t>
          </w:r>
          <w:r w:rsidR="007F2421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F50E31">
            <w:rPr>
              <w:iCs/>
              <w:color w:val="2F2F2F"/>
              <w:sz w:val="22"/>
              <w:szCs w:val="22"/>
              <w:lang w:val="en-US"/>
            </w:rPr>
            <w:t xml:space="preserve">for the conduct </w:t>
          </w:r>
          <w:r w:rsidR="00890045">
            <w:rPr>
              <w:iCs/>
              <w:color w:val="2F2F2F"/>
              <w:sz w:val="22"/>
              <w:szCs w:val="22"/>
              <w:lang w:val="en-US"/>
            </w:rPr>
            <w:t xml:space="preserve">(e.g. </w:t>
          </w:r>
          <w:r w:rsidR="00F50E31">
            <w:rPr>
              <w:iCs/>
              <w:color w:val="2F2F2F"/>
              <w:sz w:val="22"/>
              <w:szCs w:val="22"/>
              <w:lang w:val="en-US"/>
            </w:rPr>
            <w:t>proposed</w:t>
          </w:r>
          <w:r w:rsidR="00890045">
            <w:rPr>
              <w:iCs/>
              <w:color w:val="2F2F2F"/>
              <w:sz w:val="22"/>
              <w:szCs w:val="22"/>
              <w:lang w:val="en-US"/>
            </w:rPr>
            <w:t xml:space="preserve"> metho</w:t>
          </w:r>
          <w:r w:rsidR="00F50E31">
            <w:rPr>
              <w:iCs/>
              <w:color w:val="2F2F2F"/>
              <w:sz w:val="22"/>
              <w:szCs w:val="22"/>
              <w:lang w:val="en-US"/>
            </w:rPr>
            <w:t>d</w:t>
          </w:r>
          <w:r w:rsidR="00890045">
            <w:rPr>
              <w:iCs/>
              <w:color w:val="2F2F2F"/>
              <w:sz w:val="22"/>
              <w:szCs w:val="22"/>
              <w:lang w:val="en-US"/>
            </w:rPr>
            <w:t>) and</w:t>
          </w:r>
          <w:r w:rsidR="007F2421">
            <w:rPr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F50E31">
            <w:rPr>
              <w:iCs/>
              <w:color w:val="2F2F2F"/>
              <w:sz w:val="22"/>
              <w:szCs w:val="22"/>
              <w:lang w:val="en-US"/>
            </w:rPr>
            <w:t>suggestions</w:t>
          </w:r>
          <w:r w:rsidR="007F2421">
            <w:rPr>
              <w:iCs/>
              <w:color w:val="2F2F2F"/>
              <w:sz w:val="22"/>
              <w:szCs w:val="22"/>
              <w:lang w:val="en-US"/>
            </w:rPr>
            <w:t xml:space="preserve"> (e.g. implied </w:t>
          </w:r>
          <w:r w:rsidR="00E70CEE">
            <w:rPr>
              <w:iCs/>
              <w:color w:val="2F2F2F"/>
              <w:sz w:val="22"/>
              <w:szCs w:val="22"/>
              <w:lang w:val="en-US"/>
            </w:rPr>
            <w:t xml:space="preserve">specialties, </w:t>
          </w:r>
          <w:r w:rsidR="007F2421">
            <w:rPr>
              <w:iCs/>
              <w:color w:val="2F2F2F"/>
              <w:sz w:val="22"/>
              <w:szCs w:val="22"/>
              <w:lang w:val="en-US"/>
            </w:rPr>
            <w:t xml:space="preserve">activities, </w:t>
          </w:r>
          <w:r w:rsidR="007F2421" w:rsidRPr="007F2421">
            <w:rPr>
              <w:iCs/>
              <w:color w:val="2F2F2F"/>
              <w:sz w:val="22"/>
              <w:szCs w:val="22"/>
              <w:lang w:val="en-US"/>
            </w:rPr>
            <w:t xml:space="preserve">entities </w:t>
          </w:r>
          <w:r w:rsidR="007F2421">
            <w:rPr>
              <w:iCs/>
              <w:color w:val="2F2F2F"/>
              <w:sz w:val="22"/>
              <w:szCs w:val="22"/>
              <w:lang w:val="en-US"/>
            </w:rPr>
            <w:t>or</w:t>
          </w:r>
          <w:r w:rsidR="007F2421" w:rsidRPr="007F2421">
            <w:rPr>
              <w:iCs/>
              <w:color w:val="2F2F2F"/>
              <w:sz w:val="22"/>
              <w:szCs w:val="22"/>
              <w:lang w:val="en-US"/>
            </w:rPr>
            <w:t xml:space="preserve"> agencies</w:t>
          </w:r>
          <w:r w:rsidR="007F2421">
            <w:rPr>
              <w:iCs/>
              <w:color w:val="2F2F2F"/>
              <w:sz w:val="22"/>
              <w:szCs w:val="22"/>
              <w:lang w:val="en-US"/>
            </w:rPr>
            <w:t>).</w:t>
          </w:r>
        </w:p>
        <w:p w:rsidR="00A4464D" w:rsidRPr="006972E6" w:rsidRDefault="00F50E31" w:rsidP="006972E6">
          <w:pPr>
            <w:pStyle w:val="CM6"/>
            <w:ind w:left="426"/>
            <w:jc w:val="both"/>
            <w:rPr>
              <w:color w:val="2F2F2F"/>
              <w:sz w:val="22"/>
              <w:szCs w:val="22"/>
              <w:u w:val="single"/>
              <w:lang w:val="en-US"/>
            </w:rPr>
          </w:pPr>
          <w:r>
            <w:rPr>
              <w:i/>
              <w:iCs/>
              <w:color w:val="2F2F2F"/>
              <w:sz w:val="22"/>
              <w:szCs w:val="22"/>
              <w:u w:val="single"/>
              <w:lang w:val="en-US"/>
            </w:rPr>
            <w:t>Example:</w:t>
          </w:r>
          <w:r w:rsidR="006972E6">
            <w:rPr>
              <w:i/>
              <w:iCs/>
              <w:color w:val="2F2F2F"/>
              <w:sz w:val="22"/>
              <w:szCs w:val="22"/>
              <w:u w:val="single"/>
              <w:lang w:val="en-US"/>
            </w:rPr>
            <w:t xml:space="preserve"> </w:t>
          </w:r>
          <w:r w:rsidR="00890045">
            <w:rPr>
              <w:i/>
              <w:iCs/>
              <w:color w:val="515151"/>
              <w:sz w:val="22"/>
              <w:szCs w:val="22"/>
              <w:lang w:val="en-US"/>
            </w:rPr>
            <w:t xml:space="preserve">COE </w:t>
          </w:r>
          <w:r w:rsidR="007F2421" w:rsidRPr="005410FD">
            <w:rPr>
              <w:i/>
              <w:iCs/>
              <w:color w:val="515151"/>
              <w:sz w:val="22"/>
              <w:szCs w:val="22"/>
              <w:lang w:val="en-US"/>
            </w:rPr>
            <w:t>CSW</w:t>
          </w:r>
          <w:r w:rsidR="007F2421">
            <w:rPr>
              <w:i/>
              <w:iCs/>
              <w:color w:val="101010"/>
              <w:sz w:val="22"/>
              <w:szCs w:val="22"/>
              <w:lang w:val="en-US"/>
            </w:rPr>
            <w:t xml:space="preserve"> </w:t>
          </w:r>
          <w:r w:rsidR="007F2421">
            <w:rPr>
              <w:i/>
              <w:iCs/>
              <w:color w:val="2F2F2F"/>
              <w:sz w:val="22"/>
              <w:szCs w:val="22"/>
              <w:lang w:val="en-US"/>
            </w:rPr>
            <w:t xml:space="preserve">should </w:t>
          </w:r>
          <w:r w:rsidR="007F2421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develop </w:t>
          </w:r>
          <w:r w:rsidR="00890045">
            <w:rPr>
              <w:i/>
              <w:iCs/>
              <w:color w:val="2F2F2F"/>
              <w:sz w:val="22"/>
              <w:szCs w:val="22"/>
              <w:lang w:val="en-US"/>
            </w:rPr>
            <w:t>appropriate</w:t>
          </w:r>
          <w:r w:rsidR="00E70CEE">
            <w:rPr>
              <w:i/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7F2421">
            <w:rPr>
              <w:i/>
              <w:iCs/>
              <w:color w:val="2F2F2F"/>
              <w:sz w:val="22"/>
              <w:szCs w:val="22"/>
              <w:lang w:val="en-US"/>
            </w:rPr>
            <w:t>tactics in cooperation with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7F2421">
            <w:rPr>
              <w:i/>
              <w:iCs/>
              <w:color w:val="2F2F2F"/>
              <w:sz w:val="22"/>
              <w:szCs w:val="22"/>
              <w:lang w:val="en-US"/>
            </w:rPr>
            <w:t xml:space="preserve">CJOS COE and </w:t>
          </w:r>
          <w:r w:rsidR="007F2421"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validate </w:t>
          </w:r>
          <w:r w:rsidR="007F2421">
            <w:rPr>
              <w:i/>
              <w:iCs/>
              <w:color w:val="3E3E3E"/>
              <w:sz w:val="22"/>
              <w:szCs w:val="22"/>
              <w:lang w:val="en-US"/>
            </w:rPr>
            <w:t xml:space="preserve">them </w:t>
          </w:r>
          <w:r w:rsidR="00890045">
            <w:rPr>
              <w:i/>
              <w:iCs/>
              <w:color w:val="3E3E3E"/>
              <w:sz w:val="22"/>
              <w:szCs w:val="22"/>
              <w:lang w:val="en-US"/>
            </w:rPr>
            <w:t xml:space="preserve">with support </w:t>
          </w:r>
          <w:r w:rsidR="00E22561">
            <w:rPr>
              <w:i/>
              <w:iCs/>
              <w:color w:val="3E3E3E"/>
              <w:sz w:val="22"/>
              <w:szCs w:val="22"/>
              <w:lang w:val="en-US"/>
            </w:rPr>
            <w:t>of</w:t>
          </w:r>
          <w:r w:rsidR="00890045">
            <w:rPr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 w:rsidR="00890045">
            <w:rPr>
              <w:i/>
              <w:iCs/>
              <w:color w:val="2F2F2F"/>
              <w:sz w:val="22"/>
              <w:szCs w:val="22"/>
              <w:lang w:val="en-US"/>
            </w:rPr>
            <w:t>C</w:t>
          </w:r>
          <w:r w:rsidR="00696606">
            <w:rPr>
              <w:i/>
              <w:iCs/>
              <w:color w:val="2F2F2F"/>
              <w:sz w:val="22"/>
              <w:szCs w:val="22"/>
              <w:lang w:val="en-US"/>
            </w:rPr>
            <w:t>M</w:t>
          </w:r>
          <w:r w:rsidR="005410FD">
            <w:rPr>
              <w:i/>
              <w:iCs/>
              <w:color w:val="2F2F2F"/>
              <w:sz w:val="22"/>
              <w:szCs w:val="22"/>
              <w:lang w:val="en-US"/>
            </w:rPr>
            <w:t>R</w:t>
          </w:r>
          <w:r w:rsidR="00890045">
            <w:rPr>
              <w:i/>
              <w:iCs/>
              <w:color w:val="2F2F2F"/>
              <w:sz w:val="22"/>
              <w:szCs w:val="22"/>
              <w:lang w:val="en-US"/>
            </w:rPr>
            <w:t>E preferably</w:t>
          </w:r>
          <w:r w:rsidR="00890045">
            <w:rPr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 w:rsidR="007F2421">
            <w:rPr>
              <w:i/>
              <w:iCs/>
              <w:color w:val="3E3E3E"/>
              <w:sz w:val="22"/>
              <w:szCs w:val="22"/>
              <w:lang w:val="en-US"/>
            </w:rPr>
            <w:t>in NOCO</w:t>
          </w:r>
          <w:r w:rsidR="00890045">
            <w:rPr>
              <w:i/>
              <w:iCs/>
              <w:color w:val="3E3E3E"/>
              <w:sz w:val="22"/>
              <w:szCs w:val="22"/>
              <w:lang w:val="en-US"/>
            </w:rPr>
            <w:t xml:space="preserve"> 201X</w:t>
          </w:r>
          <w:r w:rsidR="007F2421">
            <w:rPr>
              <w:i/>
              <w:iCs/>
              <w:color w:val="2F2F2F"/>
              <w:sz w:val="22"/>
              <w:szCs w:val="22"/>
              <w:lang w:val="en-US"/>
            </w:rPr>
            <w:t>.</w:t>
          </w:r>
          <w:r w:rsidR="00A4464D"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 w:rsidR="007F2421">
            <w:rPr>
              <w:i/>
              <w:iCs/>
              <w:color w:val="2F2F2F"/>
              <w:sz w:val="22"/>
              <w:szCs w:val="22"/>
              <w:lang w:val="en-US"/>
            </w:rPr>
            <w:t xml:space="preserve">Special focus should </w:t>
          </w:r>
          <w:r w:rsidR="00E70CEE">
            <w:rPr>
              <w:i/>
              <w:iCs/>
              <w:color w:val="2F2F2F"/>
              <w:sz w:val="22"/>
              <w:szCs w:val="22"/>
              <w:lang w:val="en-US"/>
            </w:rPr>
            <w:t>b</w:t>
          </w:r>
          <w:r w:rsidR="007F2421">
            <w:rPr>
              <w:i/>
              <w:iCs/>
              <w:color w:val="2F2F2F"/>
              <w:sz w:val="22"/>
              <w:szCs w:val="22"/>
              <w:lang w:val="en-US"/>
            </w:rPr>
            <w:t xml:space="preserve">e laid on </w:t>
          </w:r>
          <w:r w:rsidR="00890045">
            <w:rPr>
              <w:i/>
              <w:iCs/>
              <w:color w:val="2F2F2F"/>
              <w:sz w:val="22"/>
              <w:szCs w:val="22"/>
              <w:lang w:val="en-US"/>
            </w:rPr>
            <w:t xml:space="preserve">the </w:t>
          </w:r>
          <w:r w:rsidR="00A4464D" w:rsidRPr="00BA0C1C">
            <w:rPr>
              <w:i/>
              <w:iCs/>
              <w:color w:val="3E3E3E"/>
              <w:sz w:val="22"/>
              <w:szCs w:val="22"/>
              <w:lang w:val="en-US"/>
            </w:rPr>
            <w:t xml:space="preserve">integration 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of </w:t>
          </w:r>
          <w:r w:rsidR="00D66F2B">
            <w:rPr>
              <w:i/>
              <w:iCs/>
              <w:color w:val="2F2F2F"/>
              <w:sz w:val="22"/>
              <w:szCs w:val="22"/>
              <w:lang w:val="en-US"/>
            </w:rPr>
            <w:t>naval</w:t>
          </w:r>
          <w:r w:rsidR="00A4464D" w:rsidRPr="00BA0C1C">
            <w:rPr>
              <w:i/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A4464D" w:rsidRPr="00BA0C1C">
            <w:rPr>
              <w:bCs/>
              <w:i/>
              <w:iCs/>
              <w:color w:val="2F2F2F"/>
              <w:sz w:val="22"/>
              <w:szCs w:val="22"/>
              <w:lang w:val="en-US"/>
            </w:rPr>
            <w:t>airpower</w:t>
          </w:r>
          <w:r w:rsidR="00890045">
            <w:rPr>
              <w:bCs/>
              <w:i/>
              <w:iCs/>
              <w:color w:val="2F2F2F"/>
              <w:sz w:val="22"/>
              <w:szCs w:val="22"/>
              <w:lang w:val="en-US"/>
            </w:rPr>
            <w:t xml:space="preserve"> and the</w:t>
          </w:r>
          <w:r w:rsidR="00A4464D" w:rsidRPr="00BA0C1C">
            <w:rPr>
              <w:bCs/>
              <w:i/>
              <w:iCs/>
              <w:color w:val="2F2F2F"/>
              <w:sz w:val="22"/>
              <w:szCs w:val="22"/>
              <w:lang w:val="en-US"/>
            </w:rPr>
            <w:t xml:space="preserve"> </w:t>
          </w:r>
          <w:r w:rsidR="00A4464D" w:rsidRPr="00BA0C1C">
            <w:rPr>
              <w:bCs/>
              <w:i/>
              <w:iCs/>
              <w:color w:val="3E3E3E"/>
              <w:sz w:val="22"/>
              <w:szCs w:val="22"/>
              <w:lang w:val="en-US"/>
            </w:rPr>
            <w:t xml:space="preserve">employment </w:t>
          </w:r>
          <w:r w:rsidR="00A4464D" w:rsidRPr="00BA0C1C">
            <w:rPr>
              <w:bCs/>
              <w:i/>
              <w:iCs/>
              <w:color w:val="2F2F2F"/>
              <w:sz w:val="22"/>
              <w:szCs w:val="22"/>
              <w:lang w:val="en-US"/>
            </w:rPr>
            <w:t xml:space="preserve">of </w:t>
          </w:r>
          <w:r w:rsidR="00A4464D" w:rsidRPr="00BA0C1C">
            <w:rPr>
              <w:bCs/>
              <w:i/>
              <w:iCs/>
              <w:color w:val="3E3E3E"/>
              <w:sz w:val="22"/>
              <w:szCs w:val="22"/>
              <w:lang w:val="en-US"/>
            </w:rPr>
            <w:t>MUS</w:t>
          </w:r>
          <w:r w:rsidR="00E70CEE">
            <w:rPr>
              <w:bCs/>
              <w:i/>
              <w:iCs/>
              <w:color w:val="2F2F2F"/>
              <w:sz w:val="22"/>
              <w:szCs w:val="22"/>
              <w:lang w:val="en-US"/>
            </w:rPr>
            <w:t>.</w:t>
          </w:r>
          <w:r w:rsidR="00667D95">
            <w:rPr>
              <w:bCs/>
              <w:i/>
              <w:iCs/>
              <w:color w:val="2F2F2F"/>
              <w:sz w:val="22"/>
              <w:szCs w:val="22"/>
              <w:lang w:val="en-US"/>
            </w:rPr>
            <w:t xml:space="preserve"> EXTAC should be releasable to NATO partners.</w:t>
          </w:r>
        </w:p>
      </w:sdtContent>
    </w:sdt>
    <w:p w:rsidR="00890045" w:rsidRPr="00A609DA" w:rsidRDefault="00890045" w:rsidP="00C660AD">
      <w:pPr>
        <w:pStyle w:val="CM10"/>
        <w:keepNext/>
        <w:spacing w:before="160" w:line="240" w:lineRule="exact"/>
        <w:ind w:left="446" w:hanging="446"/>
        <w:rPr>
          <w:b/>
          <w:bCs/>
          <w:color w:val="3E3E3E"/>
          <w:sz w:val="22"/>
          <w:szCs w:val="22"/>
          <w:lang w:val="en-US"/>
        </w:rPr>
      </w:pPr>
      <w:r w:rsidRPr="00A609DA">
        <w:rPr>
          <w:b/>
          <w:color w:val="515151"/>
          <w:sz w:val="22"/>
          <w:szCs w:val="22"/>
          <w:lang w:val="en-US"/>
        </w:rPr>
        <w:t>4</w:t>
      </w:r>
      <w:r w:rsidR="00F50E31" w:rsidRPr="00A609DA">
        <w:rPr>
          <w:b/>
          <w:color w:val="515151"/>
          <w:sz w:val="22"/>
          <w:szCs w:val="22"/>
          <w:lang w:val="en-US"/>
        </w:rPr>
        <w:t>.</w:t>
      </w:r>
      <w:r w:rsidR="00F50E31" w:rsidRPr="00A609DA">
        <w:rPr>
          <w:b/>
          <w:color w:val="515151"/>
          <w:sz w:val="22"/>
          <w:szCs w:val="22"/>
          <w:lang w:val="en-US"/>
        </w:rPr>
        <w:tab/>
      </w:r>
      <w:r w:rsidR="00F50E31" w:rsidRPr="00A609DA">
        <w:rPr>
          <w:b/>
          <w:bCs/>
          <w:color w:val="3E3E3E"/>
          <w:sz w:val="22"/>
          <w:szCs w:val="22"/>
          <w:lang w:val="en-US"/>
        </w:rPr>
        <w:t>Completion.</w:t>
      </w:r>
    </w:p>
    <w:sdt>
      <w:sdtPr>
        <w:rPr>
          <w:color w:val="515151"/>
          <w:sz w:val="22"/>
          <w:szCs w:val="22"/>
          <w:lang w:val="en-US"/>
        </w:rPr>
        <w:id w:val="-1921869190"/>
        <w:placeholder>
          <w:docPart w:val="046B1BA001F0413FBF8A3C0CAE61D6AB"/>
        </w:placeholder>
      </w:sdtPr>
      <w:sdtEndPr>
        <w:rPr>
          <w:i/>
          <w:iCs/>
          <w:color w:val="3E3E3E"/>
        </w:rPr>
      </w:sdtEndPr>
      <w:sdtContent>
        <w:p w:rsidR="00890045" w:rsidRPr="00890045" w:rsidRDefault="00890045" w:rsidP="00890045">
          <w:pPr>
            <w:pStyle w:val="CM10"/>
            <w:spacing w:after="120" w:line="276" w:lineRule="atLeast"/>
            <w:ind w:left="450"/>
            <w:jc w:val="both"/>
            <w:rPr>
              <w:color w:val="515151"/>
              <w:sz w:val="22"/>
              <w:szCs w:val="22"/>
              <w:lang w:val="en-US"/>
            </w:rPr>
          </w:pPr>
          <w:r w:rsidRPr="00890045">
            <w:rPr>
              <w:color w:val="515151"/>
              <w:sz w:val="22"/>
              <w:szCs w:val="22"/>
              <w:lang w:val="en-US"/>
            </w:rPr>
            <w:t xml:space="preserve">In this paragraph, the </w:t>
          </w:r>
          <w:r w:rsidRPr="00890045">
            <w:rPr>
              <w:iCs/>
              <w:color w:val="2F2F2F"/>
              <w:sz w:val="22"/>
              <w:szCs w:val="22"/>
              <w:lang w:val="en-US"/>
            </w:rPr>
            <w:t>requestor</w:t>
          </w:r>
          <w:r w:rsidR="00F50E31">
            <w:rPr>
              <w:color w:val="515151"/>
              <w:sz w:val="22"/>
              <w:szCs w:val="22"/>
              <w:lang w:val="en-US"/>
            </w:rPr>
            <w:t xml:space="preserve"> clar</w:t>
          </w:r>
          <w:r w:rsidR="00E95132">
            <w:rPr>
              <w:color w:val="515151"/>
              <w:sz w:val="22"/>
              <w:szCs w:val="22"/>
              <w:lang w:val="en-US"/>
            </w:rPr>
            <w:t>ifies the expected end state</w:t>
          </w:r>
          <w:r w:rsidR="001037F5">
            <w:rPr>
              <w:color w:val="515151"/>
              <w:sz w:val="22"/>
              <w:szCs w:val="22"/>
              <w:lang w:val="en-US"/>
            </w:rPr>
            <w:t xml:space="preserve"> </w:t>
          </w:r>
          <w:r w:rsidR="00E95132">
            <w:rPr>
              <w:color w:val="515151"/>
              <w:sz w:val="22"/>
              <w:szCs w:val="22"/>
              <w:lang w:val="en-US"/>
            </w:rPr>
            <w:t xml:space="preserve">and </w:t>
          </w:r>
          <w:r w:rsidR="001037F5">
            <w:rPr>
              <w:color w:val="515151"/>
              <w:sz w:val="22"/>
              <w:szCs w:val="22"/>
              <w:lang w:val="en-US"/>
            </w:rPr>
            <w:t>due</w:t>
          </w:r>
          <w:r w:rsidR="00F50E31">
            <w:rPr>
              <w:color w:val="515151"/>
              <w:sz w:val="22"/>
              <w:szCs w:val="22"/>
              <w:lang w:val="en-US"/>
            </w:rPr>
            <w:t xml:space="preserve"> date</w:t>
          </w:r>
          <w:r w:rsidR="00E95132">
            <w:rPr>
              <w:color w:val="515151"/>
              <w:sz w:val="22"/>
              <w:szCs w:val="22"/>
              <w:lang w:val="en-US"/>
            </w:rPr>
            <w:t>,</w:t>
          </w:r>
          <w:r w:rsidR="00F50E31">
            <w:rPr>
              <w:color w:val="515151"/>
              <w:sz w:val="22"/>
              <w:szCs w:val="22"/>
              <w:lang w:val="en-US"/>
            </w:rPr>
            <w:t xml:space="preserve"> </w:t>
          </w:r>
          <w:r w:rsidR="00E95132">
            <w:rPr>
              <w:color w:val="515151"/>
              <w:sz w:val="22"/>
              <w:szCs w:val="22"/>
              <w:lang w:val="en-US"/>
            </w:rPr>
            <w:t xml:space="preserve">if applicable also additional </w:t>
          </w:r>
          <w:r w:rsidR="00F50E31">
            <w:rPr>
              <w:color w:val="515151"/>
              <w:sz w:val="22"/>
              <w:szCs w:val="22"/>
              <w:lang w:val="en-US"/>
            </w:rPr>
            <w:t>recipient(s).</w:t>
          </w:r>
        </w:p>
        <w:p w:rsidR="007A58C0" w:rsidRPr="00F50E31" w:rsidRDefault="00890045" w:rsidP="00890045">
          <w:pPr>
            <w:pStyle w:val="CM10"/>
            <w:spacing w:after="120" w:line="276" w:lineRule="atLeast"/>
            <w:ind w:left="450"/>
            <w:jc w:val="both"/>
            <w:rPr>
              <w:i/>
              <w:iCs/>
              <w:color w:val="3E3E3E"/>
              <w:sz w:val="22"/>
              <w:szCs w:val="22"/>
              <w:lang w:val="en-US"/>
            </w:rPr>
          </w:pPr>
          <w:r w:rsidRPr="00F50E31">
            <w:rPr>
              <w:i/>
              <w:iCs/>
              <w:color w:val="2F2F2F"/>
              <w:sz w:val="22"/>
              <w:szCs w:val="22"/>
              <w:u w:val="single"/>
              <w:lang w:val="en-US"/>
            </w:rPr>
            <w:t>Example</w:t>
          </w:r>
          <w:r w:rsidRPr="00F50E31">
            <w:rPr>
              <w:i/>
              <w:color w:val="515151"/>
              <w:sz w:val="22"/>
              <w:szCs w:val="22"/>
              <w:u w:val="single"/>
              <w:lang w:val="en-US"/>
            </w:rPr>
            <w:t>:</w:t>
          </w:r>
          <w:r w:rsidRPr="00890045">
            <w:rPr>
              <w:color w:val="515151"/>
              <w:sz w:val="22"/>
              <w:szCs w:val="22"/>
              <w:lang w:val="en-US"/>
            </w:rPr>
            <w:t xml:space="preserve"> </w:t>
          </w:r>
          <w:r w:rsidR="00F50E31" w:rsidRPr="00F50E31">
            <w:rPr>
              <w:i/>
              <w:iCs/>
              <w:color w:val="3E3E3E"/>
              <w:sz w:val="22"/>
              <w:szCs w:val="22"/>
              <w:lang w:val="en-US"/>
            </w:rPr>
            <w:t>COE CSW is requested to provide a</w:t>
          </w:r>
          <w:r w:rsidRPr="00F50E31">
            <w:rPr>
              <w:i/>
              <w:iCs/>
              <w:color w:val="3E3E3E"/>
              <w:sz w:val="22"/>
              <w:szCs w:val="22"/>
              <w:lang w:val="en-US"/>
            </w:rPr>
            <w:t xml:space="preserve"> draft EXTA</w:t>
          </w:r>
          <w:r w:rsidR="00F50E31">
            <w:rPr>
              <w:i/>
              <w:iCs/>
              <w:color w:val="3E3E3E"/>
              <w:sz w:val="22"/>
              <w:szCs w:val="22"/>
              <w:lang w:val="en-US"/>
            </w:rPr>
            <w:t xml:space="preserve">C preferably until end of 201X </w:t>
          </w:r>
          <w:r w:rsidR="00E95132">
            <w:rPr>
              <w:i/>
              <w:iCs/>
              <w:color w:val="3E3E3E"/>
              <w:sz w:val="22"/>
              <w:szCs w:val="22"/>
              <w:lang w:val="en-US"/>
            </w:rPr>
            <w:t>and present the principal results following</w:t>
          </w:r>
          <w:r w:rsidR="007B3C46">
            <w:rPr>
              <w:i/>
              <w:iCs/>
              <w:color w:val="3E3E3E"/>
              <w:sz w:val="22"/>
              <w:szCs w:val="22"/>
              <w:lang w:val="en-US"/>
            </w:rPr>
            <w:t xml:space="preserve"> </w:t>
          </w:r>
          <w:r w:rsidR="00D73541">
            <w:rPr>
              <w:i/>
              <w:iCs/>
              <w:color w:val="3E3E3E"/>
              <w:sz w:val="22"/>
              <w:szCs w:val="22"/>
              <w:lang w:val="en-US"/>
            </w:rPr>
            <w:t>MarOpsWG.</w:t>
          </w:r>
        </w:p>
      </w:sdtContent>
    </w:sdt>
    <w:p w:rsidR="00406C3B" w:rsidRPr="00A609DA" w:rsidRDefault="00A609DA" w:rsidP="00C660AD">
      <w:pPr>
        <w:pStyle w:val="Default"/>
        <w:keepNext/>
        <w:spacing w:before="160" w:line="240" w:lineRule="exact"/>
        <w:ind w:left="446" w:hanging="446"/>
        <w:rPr>
          <w:b/>
          <w:bCs/>
          <w:color w:val="3E3E3E"/>
          <w:sz w:val="22"/>
          <w:szCs w:val="22"/>
          <w:lang w:val="en-US"/>
        </w:rPr>
      </w:pPr>
      <w:r w:rsidRPr="00A609DA">
        <w:rPr>
          <w:b/>
          <w:bCs/>
          <w:iCs/>
          <w:color w:val="515151"/>
          <w:sz w:val="22"/>
          <w:szCs w:val="22"/>
          <w:lang w:val="en-US"/>
        </w:rPr>
        <w:t>5</w:t>
      </w:r>
      <w:r w:rsidR="007A58C0" w:rsidRPr="00A609DA">
        <w:rPr>
          <w:b/>
          <w:bCs/>
          <w:iCs/>
          <w:color w:val="515151"/>
          <w:sz w:val="22"/>
          <w:szCs w:val="22"/>
          <w:lang w:val="en-US"/>
        </w:rPr>
        <w:t>.</w:t>
      </w:r>
      <w:r w:rsidR="001E419F" w:rsidRPr="00A609DA">
        <w:rPr>
          <w:b/>
          <w:lang w:val="en-US"/>
        </w:rPr>
        <w:tab/>
      </w:r>
      <w:r w:rsidR="005E563B" w:rsidRPr="00A609DA">
        <w:rPr>
          <w:b/>
          <w:bCs/>
          <w:color w:val="3E3E3E"/>
          <w:sz w:val="22"/>
          <w:szCs w:val="22"/>
          <w:lang w:val="en-US"/>
        </w:rPr>
        <w:t>Coordination</w:t>
      </w:r>
      <w:r w:rsidR="006972E6">
        <w:rPr>
          <w:b/>
          <w:bCs/>
          <w:color w:val="3E3E3E"/>
          <w:sz w:val="22"/>
          <w:szCs w:val="22"/>
          <w:lang w:val="en-US"/>
        </w:rPr>
        <w:t>.</w:t>
      </w:r>
    </w:p>
    <w:sdt>
      <w:sdtPr>
        <w:rPr>
          <w:bCs/>
          <w:color w:val="3E3E3E"/>
          <w:sz w:val="22"/>
          <w:szCs w:val="22"/>
          <w:lang w:val="en-US"/>
        </w:rPr>
        <w:id w:val="1775056395"/>
        <w:placeholder>
          <w:docPart w:val="046B1BA001F0413FBF8A3C0CAE61D6AB"/>
        </w:placeholder>
      </w:sdtPr>
      <w:sdtEndPr>
        <w:rPr>
          <w:bCs w:val="0"/>
          <w:i/>
          <w:iCs/>
        </w:rPr>
      </w:sdtEndPr>
      <w:sdtContent>
        <w:p w:rsidR="007A58C0" w:rsidRDefault="001E419F" w:rsidP="005E563B">
          <w:pPr>
            <w:pStyle w:val="Default"/>
            <w:spacing w:after="120"/>
            <w:ind w:left="446"/>
            <w:rPr>
              <w:bCs/>
              <w:color w:val="3E3E3E"/>
              <w:sz w:val="22"/>
              <w:szCs w:val="22"/>
              <w:lang w:val="en-US"/>
            </w:rPr>
          </w:pPr>
          <w:r w:rsidRPr="001E419F">
            <w:rPr>
              <w:bCs/>
              <w:color w:val="3E3E3E"/>
              <w:sz w:val="22"/>
              <w:szCs w:val="22"/>
              <w:lang w:val="en-US"/>
            </w:rPr>
            <w:t>In this paragraph, the requestor provides</w:t>
          </w:r>
          <w:r>
            <w:rPr>
              <w:bCs/>
              <w:color w:val="3E3E3E"/>
              <w:sz w:val="22"/>
              <w:szCs w:val="22"/>
              <w:lang w:val="en-US"/>
            </w:rPr>
            <w:t xml:space="preserve"> detailed contact data for </w:t>
          </w:r>
          <w:r w:rsidR="00F50E31">
            <w:rPr>
              <w:bCs/>
              <w:color w:val="3E3E3E"/>
              <w:sz w:val="22"/>
              <w:szCs w:val="22"/>
              <w:lang w:val="en-US"/>
            </w:rPr>
            <w:t xml:space="preserve">any further </w:t>
          </w:r>
          <w:r>
            <w:rPr>
              <w:bCs/>
              <w:color w:val="3E3E3E"/>
              <w:sz w:val="22"/>
              <w:szCs w:val="22"/>
              <w:lang w:val="en-US"/>
            </w:rPr>
            <w:t>queries.</w:t>
          </w:r>
        </w:p>
        <w:p w:rsidR="00CA7792" w:rsidRPr="00CA7792" w:rsidRDefault="005E563B" w:rsidP="00CA7792">
          <w:pPr>
            <w:pStyle w:val="CM10"/>
            <w:spacing w:after="120" w:line="276" w:lineRule="atLeast"/>
            <w:ind w:left="450"/>
            <w:jc w:val="both"/>
            <w:rPr>
              <w:i/>
              <w:iCs/>
              <w:color w:val="3E3E3E"/>
              <w:sz w:val="22"/>
              <w:szCs w:val="22"/>
              <w:lang w:val="en-US"/>
            </w:rPr>
          </w:pPr>
          <w:r w:rsidRPr="00F50E31">
            <w:rPr>
              <w:i/>
              <w:iCs/>
              <w:color w:val="2F2F2F"/>
              <w:sz w:val="22"/>
              <w:szCs w:val="22"/>
              <w:u w:val="single"/>
              <w:lang w:val="en-US"/>
            </w:rPr>
            <w:t>Example</w:t>
          </w:r>
          <w:r w:rsidRPr="00F50E31">
            <w:rPr>
              <w:i/>
              <w:color w:val="515151"/>
              <w:sz w:val="22"/>
              <w:szCs w:val="22"/>
              <w:u w:val="single"/>
              <w:lang w:val="en-US"/>
            </w:rPr>
            <w:t>:</w:t>
          </w:r>
          <w:r w:rsidRPr="00890045">
            <w:rPr>
              <w:color w:val="515151"/>
              <w:sz w:val="22"/>
              <w:szCs w:val="22"/>
              <w:lang w:val="en-US"/>
            </w:rPr>
            <w:t xml:space="preserve"> </w:t>
          </w:r>
          <w:r>
            <w:rPr>
              <w:i/>
              <w:iCs/>
              <w:color w:val="3E3E3E"/>
              <w:sz w:val="22"/>
              <w:szCs w:val="22"/>
              <w:lang w:val="en-US"/>
            </w:rPr>
            <w:t xml:space="preserve">POC: Cdr Sample, MARCOM N511, </w:t>
          </w:r>
          <w:r w:rsidRPr="005E563B">
            <w:rPr>
              <w:i/>
              <w:iCs/>
              <w:color w:val="3E3E3E"/>
              <w:sz w:val="22"/>
              <w:szCs w:val="22"/>
              <w:lang w:val="en-US"/>
            </w:rPr>
            <w:t>x.sample@mc.nato.int</w:t>
          </w:r>
          <w:r>
            <w:rPr>
              <w:i/>
              <w:iCs/>
              <w:color w:val="3E3E3E"/>
              <w:sz w:val="22"/>
              <w:szCs w:val="22"/>
              <w:lang w:val="en-US"/>
            </w:rPr>
            <w:t>, T: +44(0)</w:t>
          </w:r>
          <w:r w:rsidRPr="005E563B">
            <w:rPr>
              <w:i/>
              <w:iCs/>
              <w:color w:val="3E3E3E"/>
              <w:sz w:val="22"/>
              <w:szCs w:val="22"/>
              <w:lang w:val="en-US"/>
            </w:rPr>
            <w:t xml:space="preserve">1923 </w:t>
          </w:r>
          <w:r>
            <w:rPr>
              <w:i/>
              <w:iCs/>
              <w:color w:val="3E3E3E"/>
              <w:sz w:val="22"/>
              <w:szCs w:val="22"/>
              <w:lang w:val="en-US"/>
            </w:rPr>
            <w:t>XXX</w:t>
          </w:r>
        </w:p>
      </w:sdtContent>
    </w:sdt>
    <w:sectPr w:rsidR="00CA7792" w:rsidRPr="00CA7792" w:rsidSect="001B3647">
      <w:headerReference w:type="defaul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A0" w:rsidRDefault="00AE0FA0" w:rsidP="00FB2B6E">
      <w:pPr>
        <w:spacing w:after="0" w:line="240" w:lineRule="auto"/>
      </w:pPr>
      <w:r>
        <w:separator/>
      </w:r>
    </w:p>
  </w:endnote>
  <w:endnote w:type="continuationSeparator" w:id="0">
    <w:p w:rsidR="00AE0FA0" w:rsidRDefault="00AE0FA0" w:rsidP="00FB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47" w:rsidRPr="001B3647" w:rsidRDefault="001B3647" w:rsidP="001B3647">
    <w:pPr>
      <w:pStyle w:val="Footer"/>
      <w:rPr>
        <w:color w:val="BFBFBF" w:themeColor="background1" w:themeShade="BF"/>
      </w:rPr>
    </w:pPr>
    <w:r w:rsidRPr="001B3647">
      <w:rPr>
        <w:color w:val="BFBFBF" w:themeColor="background1" w:themeShade="BF"/>
      </w:rPr>
      <w:t>COE CSW RfS, Vs 15.1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A0" w:rsidRDefault="00AE0FA0" w:rsidP="00FB2B6E">
      <w:pPr>
        <w:spacing w:after="0" w:line="240" w:lineRule="auto"/>
      </w:pPr>
      <w:r>
        <w:separator/>
      </w:r>
    </w:p>
  </w:footnote>
  <w:footnote w:type="continuationSeparator" w:id="0">
    <w:p w:rsidR="00AE0FA0" w:rsidRDefault="00AE0FA0" w:rsidP="00FB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738337"/>
      <w:showingPlcHdr/>
      <w:text/>
    </w:sdtPr>
    <w:sdtEndPr/>
    <w:sdtContent>
      <w:p w:rsidR="00FB2B6E" w:rsidRDefault="00FB2B6E" w:rsidP="00FB2B6E">
        <w:pPr>
          <w:pStyle w:val="Header"/>
          <w:jc w:val="center"/>
        </w:pPr>
        <w:r>
          <w:t>Insert Classification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4710"/>
    <w:multiLevelType w:val="hybridMultilevel"/>
    <w:tmpl w:val="E5C2F2CC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A3"/>
    <w:rsid w:val="000321BC"/>
    <w:rsid w:val="00047BCE"/>
    <w:rsid w:val="001037F5"/>
    <w:rsid w:val="00187AB4"/>
    <w:rsid w:val="001B3647"/>
    <w:rsid w:val="001E419F"/>
    <w:rsid w:val="00225A50"/>
    <w:rsid w:val="00347C94"/>
    <w:rsid w:val="003A59D9"/>
    <w:rsid w:val="00406C3B"/>
    <w:rsid w:val="00452D00"/>
    <w:rsid w:val="004F4534"/>
    <w:rsid w:val="00502164"/>
    <w:rsid w:val="005410FD"/>
    <w:rsid w:val="00547C44"/>
    <w:rsid w:val="005E563B"/>
    <w:rsid w:val="00667D95"/>
    <w:rsid w:val="00696606"/>
    <w:rsid w:val="006972E6"/>
    <w:rsid w:val="007A58C0"/>
    <w:rsid w:val="007B3C46"/>
    <w:rsid w:val="007D0D5D"/>
    <w:rsid w:val="007F2421"/>
    <w:rsid w:val="007F3F62"/>
    <w:rsid w:val="008139DE"/>
    <w:rsid w:val="0086533A"/>
    <w:rsid w:val="00890045"/>
    <w:rsid w:val="009278E6"/>
    <w:rsid w:val="009F4AB6"/>
    <w:rsid w:val="00A4464D"/>
    <w:rsid w:val="00A609DA"/>
    <w:rsid w:val="00AE0FA0"/>
    <w:rsid w:val="00B6722C"/>
    <w:rsid w:val="00BA0C1C"/>
    <w:rsid w:val="00BF5413"/>
    <w:rsid w:val="00C576A3"/>
    <w:rsid w:val="00C660AD"/>
    <w:rsid w:val="00CA7792"/>
    <w:rsid w:val="00D17C14"/>
    <w:rsid w:val="00D66F2B"/>
    <w:rsid w:val="00D73541"/>
    <w:rsid w:val="00DB06C1"/>
    <w:rsid w:val="00E14CF9"/>
    <w:rsid w:val="00E21F8C"/>
    <w:rsid w:val="00E22561"/>
    <w:rsid w:val="00E41FFA"/>
    <w:rsid w:val="00E70CEE"/>
    <w:rsid w:val="00E95132"/>
    <w:rsid w:val="00F025AE"/>
    <w:rsid w:val="00F26574"/>
    <w:rsid w:val="00F50E31"/>
    <w:rsid w:val="00F941C7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A4464D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4464D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464D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4464D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4464D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E5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1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6E"/>
  </w:style>
  <w:style w:type="paragraph" w:styleId="Footer">
    <w:name w:val="footer"/>
    <w:basedOn w:val="Normal"/>
    <w:link w:val="FooterChar"/>
    <w:uiPriority w:val="99"/>
    <w:unhideWhenUsed/>
    <w:rsid w:val="00FB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A4464D"/>
    <w:pPr>
      <w:spacing w:line="2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A4464D"/>
    <w:rPr>
      <w:color w:val="auto"/>
    </w:rPr>
  </w:style>
  <w:style w:type="paragraph" w:customStyle="1" w:styleId="CM3">
    <w:name w:val="CM3"/>
    <w:basedOn w:val="Default"/>
    <w:next w:val="Default"/>
    <w:uiPriority w:val="99"/>
    <w:rsid w:val="00A4464D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A4464D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4464D"/>
    <w:pPr>
      <w:spacing w:line="278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E5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1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6E"/>
  </w:style>
  <w:style w:type="paragraph" w:styleId="Footer">
    <w:name w:val="footer"/>
    <w:basedOn w:val="Normal"/>
    <w:link w:val="FooterChar"/>
    <w:uiPriority w:val="99"/>
    <w:unhideWhenUsed/>
    <w:rsid w:val="00FB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ecsw.org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w.coecswinfo@csw.coe.nat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COECSW\08-FORMS&amp;TEMPLATES\01-COECSWTemplates\RequestForSupport\COECSW-Rf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0695B7069405ABBAFE78F4793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B494-6675-4B8A-9160-6E443E444800}"/>
      </w:docPartPr>
      <w:docPartBody>
        <w:p w:rsidR="00000000" w:rsidRDefault="00A903FB">
          <w:pPr>
            <w:pStyle w:val="4530695B7069405ABBAFE78F4793178D"/>
          </w:pPr>
          <w:r w:rsidRPr="00E10519">
            <w:rPr>
              <w:rStyle w:val="PlaceholderText"/>
            </w:rPr>
            <w:t>Click here to enter a date.</w:t>
          </w:r>
        </w:p>
      </w:docPartBody>
    </w:docPart>
    <w:docPart>
      <w:docPartPr>
        <w:name w:val="046B1BA001F0413FBF8A3C0CAE61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D823-2692-4EFB-920B-9E9318F0F0F9}"/>
      </w:docPartPr>
      <w:docPartBody>
        <w:p w:rsidR="00000000" w:rsidRDefault="00A903FB">
          <w:pPr>
            <w:pStyle w:val="046B1BA001F0413FBF8A3C0CAE61D6AB"/>
          </w:pPr>
          <w:r w:rsidRPr="00E105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FB"/>
    <w:rsid w:val="00A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30695B7069405ABBAFE78F4793178D">
    <w:name w:val="4530695B7069405ABBAFE78F4793178D"/>
  </w:style>
  <w:style w:type="paragraph" w:customStyle="1" w:styleId="046B1BA001F0413FBF8A3C0CAE61D6AB">
    <w:name w:val="046B1BA001F0413FBF8A3C0CAE61D6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30695B7069405ABBAFE78F4793178D">
    <w:name w:val="4530695B7069405ABBAFE78F4793178D"/>
  </w:style>
  <w:style w:type="paragraph" w:customStyle="1" w:styleId="046B1BA001F0413FBF8A3C0CAE61D6AB">
    <w:name w:val="046B1BA001F0413FBF8A3C0CAE61D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COECSW-RfS-Template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Kistner, Sebastian</dc:creator>
  <cp:lastModifiedBy>Kistner, Sebastian</cp:lastModifiedBy>
  <cp:revision>1</cp:revision>
  <cp:lastPrinted>2014-02-24T10:38:00Z</cp:lastPrinted>
  <dcterms:created xsi:type="dcterms:W3CDTF">2015-02-26T13:35:00Z</dcterms:created>
  <dcterms:modified xsi:type="dcterms:W3CDTF">2015-02-26T13:36:00Z</dcterms:modified>
</cp:coreProperties>
</file>